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CBB" w:rsidRPr="009A13DB" w:rsidRDefault="005A6EE8">
      <w:pPr>
        <w:rPr>
          <w:color w:val="000000" w:themeColor="text1"/>
          <w:sz w:val="40"/>
          <w:szCs w:val="40"/>
        </w:rPr>
      </w:pPr>
      <w:r w:rsidRPr="009A13DB">
        <w:rPr>
          <w:color w:val="000000" w:themeColor="text1"/>
          <w:sz w:val="40"/>
          <w:szCs w:val="40"/>
        </w:rPr>
        <w:t>KNJIGE, KI JIH JE IZDAL BOTANIČNI VRT</w:t>
      </w:r>
      <w:bookmarkStart w:id="0" w:name="_GoBack"/>
      <w:bookmarkEnd w:id="0"/>
    </w:p>
    <w:tbl>
      <w:tblPr>
        <w:tblW w:w="7004" w:type="dxa"/>
        <w:tblInd w:w="55" w:type="dxa"/>
        <w:tblCellMar>
          <w:left w:w="70" w:type="dxa"/>
          <w:right w:w="70" w:type="dxa"/>
        </w:tblCellMar>
        <w:tblLook w:val="04A0" w:firstRow="1" w:lastRow="0" w:firstColumn="1" w:lastColumn="0" w:noHBand="0" w:noVBand="1"/>
      </w:tblPr>
      <w:tblGrid>
        <w:gridCol w:w="7004"/>
      </w:tblGrid>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WILD ROSES (</w:t>
            </w:r>
            <w:r w:rsidR="00E5766F" w:rsidRPr="009A13DB">
              <w:rPr>
                <w:rFonts w:eastAsia="Times New Roman" w:cs="Times New Roman"/>
                <w:b/>
                <w:i/>
                <w:color w:val="000000" w:themeColor="text1"/>
                <w:lang w:eastAsia="sl-SI"/>
              </w:rPr>
              <w:t>Rosa</w:t>
            </w:r>
            <w:r w:rsidRPr="009A13DB">
              <w:rPr>
                <w:rFonts w:eastAsia="Times New Roman" w:cs="Times New Roman"/>
                <w:b/>
                <w:color w:val="000000" w:themeColor="text1"/>
                <w:lang w:eastAsia="sl-SI"/>
              </w:rPr>
              <w:t xml:space="preserve"> L.) IN SLOVENIA</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rFonts w:cs="Arial"/>
                <w:noProof/>
                <w:color w:val="000000" w:themeColor="text1"/>
                <w:lang w:eastAsia="sl-SI"/>
              </w:rPr>
              <w:drawing>
                <wp:inline distT="0" distB="0" distL="0" distR="0" wp14:anchorId="4D9CF9D1" wp14:editId="1A28A1D1">
                  <wp:extent cx="1123950" cy="1528858"/>
                  <wp:effectExtent l="0" t="0" r="0" b="0"/>
                  <wp:docPr id="1" name="Picture 1" descr="Wild Roses (Rosa L.) in Slovenia | NHBS Academic &amp; Professional Book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 Roses (Rosa L.) in Slovenia | NHBS Academic &amp; Professional Books">
                            <a:hlinkClick r:id="rId5" tgtFrame="&quot;_blank&quot;"/>
                          </pic:cNvPr>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131474" cy="1539092"/>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Slovenija spada med </w:t>
            </w:r>
            <w:proofErr w:type="spellStart"/>
            <w:r w:rsidRPr="009A13DB">
              <w:rPr>
                <w:rFonts w:eastAsia="Times New Roman" w:cs="Times New Roman"/>
                <w:color w:val="000000" w:themeColor="text1"/>
                <w:lang w:eastAsia="sl-SI"/>
              </w:rPr>
              <w:t>floristično</w:t>
            </w:r>
            <w:proofErr w:type="spellEnd"/>
            <w:r w:rsidRPr="009A13DB">
              <w:rPr>
                <w:rFonts w:eastAsia="Times New Roman" w:cs="Times New Roman"/>
                <w:color w:val="000000" w:themeColor="text1"/>
                <w:lang w:eastAsia="sl-SI"/>
              </w:rPr>
              <w:t xml:space="preserve"> zelo bogate dežele. Šipki (Rosa L.)  so zelo majhen del njene </w:t>
            </w:r>
            <w:proofErr w:type="spellStart"/>
            <w:r w:rsidRPr="009A13DB">
              <w:rPr>
                <w:rFonts w:eastAsia="Times New Roman" w:cs="Times New Roman"/>
                <w:color w:val="000000" w:themeColor="text1"/>
                <w:lang w:eastAsia="sl-SI"/>
              </w:rPr>
              <w:t>biodiverzitete</w:t>
            </w:r>
            <w:proofErr w:type="spellEnd"/>
            <w:r w:rsidRPr="009A13DB">
              <w:rPr>
                <w:rFonts w:eastAsia="Times New Roman" w:cs="Times New Roman"/>
                <w:color w:val="000000" w:themeColor="text1"/>
                <w:lang w:eastAsia="sl-SI"/>
              </w:rPr>
              <w:t xml:space="preserve">. Od okrog 200 vrst jih v Slovenije raste le 25. Kljub temu je njihovo razločevanje na posamezne vrste vsaj pri nekaterih zelo težavno, ker je raznolikost znotraj posamezne vrste lahko zelo velika. Pri določevanju vrst to sicer predstavlja težavo, za pestrost samega rodu, pa je to zelo dobro. Zaradi tega se namreč pojavljajo številni prehodi med vrstami, kot tudi različni križanci, ki jih je možno najti v naravi. Štiri različna </w:t>
            </w:r>
            <w:proofErr w:type="spellStart"/>
            <w:r w:rsidRPr="009A13DB">
              <w:rPr>
                <w:rFonts w:eastAsia="Times New Roman" w:cs="Times New Roman"/>
                <w:color w:val="000000" w:themeColor="text1"/>
                <w:lang w:eastAsia="sl-SI"/>
              </w:rPr>
              <w:t>fitogeografska</w:t>
            </w:r>
            <w:proofErr w:type="spellEnd"/>
            <w:r w:rsidRPr="009A13DB">
              <w:rPr>
                <w:rFonts w:eastAsia="Times New Roman" w:cs="Times New Roman"/>
                <w:color w:val="000000" w:themeColor="text1"/>
                <w:lang w:eastAsia="sl-SI"/>
              </w:rPr>
              <w:t xml:space="preserve"> območja v Sloveniji, ki so pogojena z vplivi Jadrana, Alp, Dinarskega gorstva in Panonske nižine, pa to raznolikost le še dodatno bogatijo in veliko doprinesejo k medvrstni pestrosti tega rodu znotraj Slovenije.</w:t>
            </w:r>
          </w:p>
          <w:p w:rsidR="009A13DB" w:rsidRPr="009A13DB" w:rsidRDefault="009A13DB"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5A6EE8"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TRAVNIKI - ZELENE POVRŠINE ALI PISANI VRTOVI?</w:t>
            </w:r>
          </w:p>
        </w:tc>
      </w:tr>
      <w:tr w:rsidR="009A13DB" w:rsidRPr="009A13DB" w:rsidTr="005A6EE8">
        <w:trPr>
          <w:trHeight w:val="315"/>
        </w:trPr>
        <w:tc>
          <w:tcPr>
            <w:tcW w:w="7004" w:type="dxa"/>
            <w:tcBorders>
              <w:top w:val="nil"/>
              <w:left w:val="nil"/>
              <w:bottom w:val="nil"/>
              <w:right w:val="nil"/>
            </w:tcBorders>
            <w:shd w:val="clear" w:color="auto" w:fill="auto"/>
            <w:noWrap/>
            <w:vAlign w:val="bottom"/>
          </w:tcPr>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23D48F11" wp14:editId="2C81453C">
                  <wp:extent cx="1123950" cy="1592641"/>
                  <wp:effectExtent l="0" t="0" r="0" b="7620"/>
                  <wp:docPr id="2" name="Picture 2" descr="dLib.si - Travniki - zelene površine ali pisani vrtovi?">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b.si - Travniki - zelene površine ali pisani vrtovi?">
                            <a:hlinkClick r:id="rId7" tgtFrame="&quot;_blank&quot;"/>
                          </pic:cNvP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6503" cy="1596258"/>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V delu obravnavamo raznolikost slovenskih travnikov, ki se izgublja zaradi spremenjenega načina gospodarjenja.</w:t>
            </w:r>
          </w:p>
          <w:p w:rsidR="009A13DB" w:rsidRPr="009A13DB" w:rsidRDefault="009A13DB"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Travniška kadulja (</w:t>
            </w:r>
            <w:proofErr w:type="spellStart"/>
            <w:r w:rsidRPr="009A13DB">
              <w:rPr>
                <w:rFonts w:eastAsia="Times New Roman" w:cs="Times New Roman"/>
                <w:b/>
                <w:i/>
                <w:color w:val="000000" w:themeColor="text1"/>
                <w:lang w:eastAsia="sl-SI"/>
              </w:rPr>
              <w:t>Salvia</w:t>
            </w:r>
            <w:proofErr w:type="spellEnd"/>
            <w:r w:rsidRPr="009A13DB">
              <w:rPr>
                <w:rFonts w:eastAsia="Times New Roman" w:cs="Times New Roman"/>
                <w:b/>
                <w:i/>
                <w:color w:val="000000" w:themeColor="text1"/>
                <w:lang w:eastAsia="sl-SI"/>
              </w:rPr>
              <w:t xml:space="preserve"> </w:t>
            </w:r>
            <w:proofErr w:type="spellStart"/>
            <w:r w:rsidRPr="009A13DB">
              <w:rPr>
                <w:rFonts w:eastAsia="Times New Roman" w:cs="Times New Roman"/>
                <w:b/>
                <w:i/>
                <w:color w:val="000000" w:themeColor="text1"/>
                <w:lang w:eastAsia="sl-SI"/>
              </w:rPr>
              <w:t>pratensis</w:t>
            </w:r>
            <w:proofErr w:type="spellEnd"/>
            <w:r w:rsidRPr="009A13DB">
              <w:rPr>
                <w:rFonts w:eastAsia="Times New Roman" w:cs="Times New Roman"/>
                <w:b/>
                <w:color w:val="000000" w:themeColor="text1"/>
                <w:lang w:eastAsia="sl-SI"/>
              </w:rPr>
              <w:t xml:space="preserve"> l.) v Sloveniji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7649E244" wp14:editId="0B7A31E2">
                  <wp:extent cx="971550" cy="1376690"/>
                  <wp:effectExtent l="0" t="0" r="0" b="0"/>
                  <wp:docPr id="3" name="Picture 3" descr="dLib.si - Travniška kadulja (Salvia pratensis L.) v Sloveniji">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si - Travniška kadulja (Salvia pratensis L.) v Sloveniji">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71550" cy="1376690"/>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Travniška kadulja (</w:t>
            </w:r>
            <w:proofErr w:type="spellStart"/>
            <w:r w:rsidRPr="009A13DB">
              <w:rPr>
                <w:rFonts w:eastAsia="Times New Roman" w:cs="Times New Roman"/>
                <w:i/>
                <w:color w:val="000000" w:themeColor="text1"/>
                <w:lang w:eastAsia="sl-SI"/>
              </w:rPr>
              <w:t>Salvia</w:t>
            </w:r>
            <w:proofErr w:type="spellEnd"/>
            <w:r w:rsidRPr="009A13DB">
              <w:rPr>
                <w:rFonts w:eastAsia="Times New Roman" w:cs="Times New Roman"/>
                <w:i/>
                <w:color w:val="000000" w:themeColor="text1"/>
                <w:lang w:eastAsia="sl-SI"/>
              </w:rPr>
              <w:t xml:space="preserve"> </w:t>
            </w:r>
            <w:proofErr w:type="spellStart"/>
            <w:r w:rsidRPr="009A13DB">
              <w:rPr>
                <w:rFonts w:eastAsia="Times New Roman" w:cs="Times New Roman"/>
                <w:i/>
                <w:color w:val="000000" w:themeColor="text1"/>
                <w:lang w:eastAsia="sl-SI"/>
              </w:rPr>
              <w:t>pratensis</w:t>
            </w:r>
            <w:proofErr w:type="spellEnd"/>
            <w:r w:rsidRPr="009A13DB">
              <w:rPr>
                <w:rFonts w:eastAsia="Times New Roman" w:cs="Times New Roman"/>
                <w:color w:val="000000" w:themeColor="text1"/>
                <w:lang w:eastAsia="sl-SI"/>
              </w:rPr>
              <w:t xml:space="preserve">) je v Evropi splošno razširjena vrsta, vendar je zaradi neustreznega upravljanja z okoljem ponekod že ogrožena rastlinska vrsta in zaradi tega tudi zavarovana. Opisana vrsta pa ni v okolju ter vrtu samo lep okras, ampak je tudi izredno pomembna čebelja paša in </w:t>
            </w:r>
            <w:r w:rsidRPr="009A13DB">
              <w:rPr>
                <w:rFonts w:eastAsia="Times New Roman" w:cs="Times New Roman"/>
                <w:color w:val="000000" w:themeColor="text1"/>
                <w:lang w:eastAsia="sl-SI"/>
              </w:rPr>
              <w:lastRenderedPageBreak/>
              <w:t>vsekakor zasluži našo pozornost ter skrb za njeno ohranitev v naravi.</w:t>
            </w: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E5766F" w:rsidRPr="009A13DB" w:rsidRDefault="00E5766F"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MESTNO DREVJE</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69D86338" wp14:editId="2D635D6C">
                  <wp:extent cx="1038009" cy="1282979"/>
                  <wp:effectExtent l="0" t="0" r="0" b="0"/>
                  <wp:docPr id="4" name="Picture 4" descr="Mestno drevj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tno drevje">
                            <a:hlinkClick r:id="rId11" tgtFrame="&quot;_blank&quo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38200" cy="1283216"/>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Mestno drevje predstavlja zbirko aktualnih pravil in standardov za ravnanje z mestnim drevjem. Namenjena je tistim, ki se pri svojem delu kot načrtovalci, vzdrževalci, upravitelji, graditelji, nadzorniki, lastniki in različne druge vrste skrbniki drevja srečujejo z odločanjem o saditvi, vzdrževanju, varstvu in sekanju dreves.</w:t>
            </w:r>
          </w:p>
          <w:p w:rsidR="009A13DB" w:rsidRPr="009A13DB" w:rsidRDefault="009A13DB"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BELO CVETOČE RAZLIČICE V SLOVENSKI FLORI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5803B84C" wp14:editId="21C22110">
                  <wp:extent cx="1028700" cy="1450467"/>
                  <wp:effectExtent l="0" t="0" r="0" b="0"/>
                  <wp:docPr id="5" name="Picture 5" descr="Belo cvetoče različice v slovenski flori = White-flowered varieties in  Slovenian flor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lo cvetoče različice v slovenski flori = White-flowered varieties in  Slovenian flora">
                            <a:hlinkClick r:id="rId13" tgtFrame="&quot;_blank&quot;"/>
                          </pic:cNvPr>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32773" cy="1456210"/>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V delu je obravnavan pojav belo cvetočih različic, ki imajo običajno drugo barvo cveta. Delo obravnava te predstavnike pri različnih vrstah in rodovih, ki sem jih skozi desetletja terenskega dela našel v različnih delih Slovenije.</w:t>
            </w:r>
          </w:p>
          <w:p w:rsidR="00693DA1" w:rsidRPr="009A13DB" w:rsidRDefault="00693DA1"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Navadni mali zvonček (</w:t>
            </w:r>
            <w:proofErr w:type="spellStart"/>
            <w:r w:rsidRPr="009A13DB">
              <w:rPr>
                <w:rFonts w:eastAsia="Times New Roman" w:cs="Times New Roman"/>
                <w:b/>
                <w:i/>
                <w:color w:val="000000" w:themeColor="text1"/>
                <w:lang w:eastAsia="sl-SI"/>
              </w:rPr>
              <w:t>Galanthus</w:t>
            </w:r>
            <w:proofErr w:type="spellEnd"/>
            <w:r w:rsidRPr="009A13DB">
              <w:rPr>
                <w:rFonts w:eastAsia="Times New Roman" w:cs="Times New Roman"/>
                <w:b/>
                <w:i/>
                <w:color w:val="000000" w:themeColor="text1"/>
                <w:lang w:eastAsia="sl-SI"/>
              </w:rPr>
              <w:t xml:space="preserve"> </w:t>
            </w:r>
            <w:proofErr w:type="spellStart"/>
            <w:r w:rsidRPr="009A13DB">
              <w:rPr>
                <w:rFonts w:eastAsia="Times New Roman" w:cs="Times New Roman"/>
                <w:b/>
                <w:i/>
                <w:color w:val="000000" w:themeColor="text1"/>
                <w:lang w:eastAsia="sl-SI"/>
              </w:rPr>
              <w:t>nivalis</w:t>
            </w:r>
            <w:proofErr w:type="spellEnd"/>
            <w:r w:rsidRPr="009A13DB">
              <w:rPr>
                <w:rFonts w:eastAsia="Times New Roman" w:cs="Times New Roman"/>
                <w:b/>
                <w:color w:val="000000" w:themeColor="text1"/>
                <w:lang w:eastAsia="sl-SI"/>
              </w:rPr>
              <w:t xml:space="preserve"> l.) v Sloveniji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2F7B3A68" wp14:editId="257C6839">
                  <wp:extent cx="1044575" cy="1478172"/>
                  <wp:effectExtent l="0" t="0" r="3175" b="8255"/>
                  <wp:docPr id="6" name="Picture 6" descr="NAVADNI MALI ZVONČKI (GALANTHUS NIVALIS L.) IN SLOVENI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VADNI MALI ZVONČKI (GALANTHUS NIVALIS L.) IN SLOVENIA">
                            <a:hlinkClick r:id="rId15" tgtFrame="&quot;_blank&quo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47391" cy="1482156"/>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V Sloveniji raste ena sama vrsta iz rodu navadnih zvončkov (</w:t>
            </w:r>
            <w:proofErr w:type="spellStart"/>
            <w:r w:rsidRPr="009A13DB">
              <w:rPr>
                <w:rFonts w:eastAsia="Times New Roman" w:cs="Times New Roman"/>
                <w:i/>
                <w:color w:val="000000" w:themeColor="text1"/>
                <w:lang w:eastAsia="sl-SI"/>
              </w:rPr>
              <w:t>Galanthus</w:t>
            </w:r>
            <w:proofErr w:type="spellEnd"/>
            <w:r w:rsidRPr="009A13DB">
              <w:rPr>
                <w:rFonts w:eastAsia="Times New Roman" w:cs="Times New Roman"/>
                <w:color w:val="000000" w:themeColor="text1"/>
                <w:lang w:eastAsia="sl-SI"/>
              </w:rPr>
              <w:t> L.), to je navadni mali zvonček (</w:t>
            </w:r>
            <w:r w:rsidRPr="009A13DB">
              <w:rPr>
                <w:rFonts w:eastAsia="Times New Roman" w:cs="Times New Roman"/>
                <w:i/>
                <w:color w:val="000000" w:themeColor="text1"/>
                <w:lang w:eastAsia="sl-SI"/>
              </w:rPr>
              <w:t xml:space="preserve">G. </w:t>
            </w:r>
            <w:proofErr w:type="spellStart"/>
            <w:r w:rsidRPr="009A13DB">
              <w:rPr>
                <w:rFonts w:eastAsia="Times New Roman" w:cs="Times New Roman"/>
                <w:i/>
                <w:color w:val="000000" w:themeColor="text1"/>
                <w:lang w:eastAsia="sl-SI"/>
              </w:rPr>
              <w:t>nivalis</w:t>
            </w:r>
            <w:proofErr w:type="spellEnd"/>
            <w:r w:rsidRPr="009A13DB">
              <w:rPr>
                <w:rFonts w:eastAsia="Times New Roman" w:cs="Times New Roman"/>
                <w:color w:val="000000" w:themeColor="text1"/>
                <w:lang w:eastAsia="sl-SI"/>
              </w:rPr>
              <w:t xml:space="preserve"> L.), ki je splošno </w:t>
            </w:r>
            <w:proofErr w:type="spellStart"/>
            <w:r w:rsidRPr="009A13DB">
              <w:rPr>
                <w:rFonts w:eastAsia="Times New Roman" w:cs="Times New Roman"/>
                <w:color w:val="000000" w:themeColor="text1"/>
                <w:lang w:eastAsia="sl-SI"/>
              </w:rPr>
              <w:t>razširjen.V</w:t>
            </w:r>
            <w:proofErr w:type="spellEnd"/>
            <w:r w:rsidRPr="009A13DB">
              <w:rPr>
                <w:rFonts w:eastAsia="Times New Roman" w:cs="Times New Roman"/>
                <w:color w:val="000000" w:themeColor="text1"/>
                <w:lang w:eastAsia="sl-SI"/>
              </w:rPr>
              <w:t xml:space="preserve"> delu je opisano v kakšnih okoljih in s katerimi rastlinami skupaj navadni mali zvonček raste, kako se prilagaja najbolj ekstremnim razmeram in kako le-te tudi preživi.</w:t>
            </w: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Andrej Fleischmann (1804-1867), vrtnar in vodja v Botaničnem vrtu v Ljubljani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0B70E47" wp14:editId="79AB7CC7">
                  <wp:extent cx="1367385" cy="1952625"/>
                  <wp:effectExtent l="0" t="0" r="4445" b="0"/>
                  <wp:docPr id="7" name="Picture 7" descr="Andrej Fleischmann (1804-1867), vrtnar in vodja v Botaničnem vrtu v  Ljubljani">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ej Fleischmann (1804-1867), vrtnar in vodja v Botaničnem vrtu v  Ljubljani">
                            <a:hlinkClick r:id="rId17" tgtFrame="&quot;_blank&quot;"/>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369000" cy="1954931"/>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V delu je predstavljeno življenje in delo botanika in vrtnarja Andreja Fleischmanna. </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RAZNOLIKOST ŠIPKOV (</w:t>
            </w:r>
            <w:r w:rsidR="005A6EE8" w:rsidRPr="009A13DB">
              <w:rPr>
                <w:rFonts w:eastAsia="Times New Roman" w:cs="Times New Roman"/>
                <w:b/>
                <w:i/>
                <w:color w:val="000000" w:themeColor="text1"/>
                <w:lang w:eastAsia="sl-SI"/>
              </w:rPr>
              <w:t>Rosa</w:t>
            </w:r>
            <w:r w:rsidRPr="009A13DB">
              <w:rPr>
                <w:rFonts w:eastAsia="Times New Roman" w:cs="Times New Roman"/>
                <w:b/>
                <w:color w:val="000000" w:themeColor="text1"/>
                <w:lang w:eastAsia="sl-SI"/>
              </w:rPr>
              <w:t xml:space="preserve"> L.) V SLOVENIJI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42DEC6F8" wp14:editId="7783E87D">
                  <wp:extent cx="910774" cy="1282370"/>
                  <wp:effectExtent l="0" t="0" r="3810" b="0"/>
                  <wp:docPr id="8" name="Picture 8" descr="RAZNOLIKOST ŠIPKOV (ROSA L.) V SLOVENIJ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ZNOLIKOST ŠIPKOV (ROSA L.) V SLOVENIJI">
                            <a:hlinkClick r:id="rId19" tgtFrame="&quot;_blank&quot;"/>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12619" cy="1284968"/>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Rod šipkov je zelo obsežen in šteje okrog 200 vrst, ki se nahajajo v zmernih in subtropskih območjih severne poloble do tropske Azije. Le ena sama vrsta je tudi v tropski Afriki. Šipki so večinoma listopadni in redko zimzeleni grmi, lahko so plezalke in so bolj ali manj bodičasti. V Sloveniji jih raste le dobra desetina, a kljub temu ni njih prepoznavanje in določevanje nič </w:t>
            </w:r>
            <w:proofErr w:type="spellStart"/>
            <w:r w:rsidRPr="009A13DB">
              <w:rPr>
                <w:rFonts w:eastAsia="Times New Roman" w:cs="Times New Roman"/>
                <w:color w:val="000000" w:themeColor="text1"/>
                <w:lang w:eastAsia="sl-SI"/>
              </w:rPr>
              <w:t>lažje.Šipki</w:t>
            </w:r>
            <w:proofErr w:type="spellEnd"/>
            <w:r w:rsidRPr="009A13DB">
              <w:rPr>
                <w:rFonts w:eastAsia="Times New Roman" w:cs="Times New Roman"/>
                <w:color w:val="000000" w:themeColor="text1"/>
                <w:lang w:eastAsia="sl-SI"/>
              </w:rPr>
              <w:t xml:space="preserve"> ter njihova </w:t>
            </w:r>
            <w:proofErr w:type="spellStart"/>
            <w:r w:rsidRPr="009A13DB">
              <w:rPr>
                <w:rFonts w:eastAsia="Times New Roman" w:cs="Times New Roman"/>
                <w:color w:val="000000" w:themeColor="text1"/>
                <w:lang w:eastAsia="sl-SI"/>
              </w:rPr>
              <w:t>znotrajvrstna</w:t>
            </w:r>
            <w:proofErr w:type="spellEnd"/>
            <w:r w:rsidRPr="009A13DB">
              <w:rPr>
                <w:rFonts w:eastAsia="Times New Roman" w:cs="Times New Roman"/>
                <w:color w:val="000000" w:themeColor="text1"/>
                <w:lang w:eastAsia="sl-SI"/>
              </w:rPr>
              <w:t xml:space="preserve"> in medvrstna raznolikost pa zanesljivo sodijo v sam vrh raznolikosti. Nahajajo se v vseh </w:t>
            </w:r>
            <w:proofErr w:type="spellStart"/>
            <w:r w:rsidRPr="009A13DB">
              <w:rPr>
                <w:rFonts w:eastAsia="Times New Roman" w:cs="Times New Roman"/>
                <w:color w:val="000000" w:themeColor="text1"/>
                <w:lang w:eastAsia="sl-SI"/>
              </w:rPr>
              <w:t>fitogeografskih</w:t>
            </w:r>
            <w:proofErr w:type="spellEnd"/>
            <w:r w:rsidRPr="009A13DB">
              <w:rPr>
                <w:rFonts w:eastAsia="Times New Roman" w:cs="Times New Roman"/>
                <w:color w:val="000000" w:themeColor="text1"/>
                <w:lang w:eastAsia="sl-SI"/>
              </w:rPr>
              <w:t xml:space="preserve"> regijah Slovenije, kar le še dodatno vpliva na njihovo pestrost.</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NARCISE V SLOVENIJI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1A7AFFCB" wp14:editId="7BB3D64D">
                  <wp:extent cx="1345505" cy="2028825"/>
                  <wp:effectExtent l="0" t="0" r="7620" b="0"/>
                  <wp:docPr id="9" name="Picture 9" descr="NARCISE V SLOVENIJI">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RCISE V SLOVENIJI">
                            <a:hlinkClick r:id="rId21" tgtFrame="&quot;_blank&quot;"/>
                          </pic:cNvP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45505" cy="2028825"/>
                          </a:xfrm>
                          <a:prstGeom prst="rect">
                            <a:avLst/>
                          </a:prstGeom>
                          <a:noFill/>
                          <a:ln>
                            <a:noFill/>
                          </a:ln>
                        </pic:spPr>
                      </pic:pic>
                    </a:graphicData>
                  </a:graphic>
                </wp:inline>
              </w:drawing>
            </w:r>
          </w:p>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Narcise spadajo med najstarejše in najlepše spomladanske čebulnice, ki so že stoletja najbolj cenjene vrtne </w:t>
            </w:r>
            <w:proofErr w:type="spellStart"/>
            <w:r w:rsidRPr="009A13DB">
              <w:rPr>
                <w:rFonts w:eastAsia="Times New Roman" w:cs="Times New Roman"/>
                <w:color w:val="000000" w:themeColor="text1"/>
                <w:lang w:eastAsia="sl-SI"/>
              </w:rPr>
              <w:t>rastline.Prek</w:t>
            </w:r>
            <w:proofErr w:type="spellEnd"/>
            <w:r w:rsidRPr="009A13DB">
              <w:rPr>
                <w:rFonts w:eastAsia="Times New Roman" w:cs="Times New Roman"/>
                <w:color w:val="000000" w:themeColor="text1"/>
                <w:lang w:eastAsia="sl-SI"/>
              </w:rPr>
              <w:t xml:space="preserve"> 25000 sort jih je v hortikulturi v uporabi že nekaj stoletij. Tudi domačih imen za narcise je v svetu in tudi pri nas veliko.</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Cvetne formule rastli</w:t>
            </w:r>
            <w:r w:rsidR="005A6EE8" w:rsidRPr="009A13DB">
              <w:rPr>
                <w:rFonts w:eastAsia="Times New Roman" w:cs="Times New Roman"/>
                <w:b/>
                <w:color w:val="000000" w:themeColor="text1"/>
                <w:lang w:eastAsia="sl-SI"/>
              </w:rPr>
              <w:t>nskih družin v Botaničnem vrtu U</w:t>
            </w:r>
            <w:r w:rsidRPr="009A13DB">
              <w:rPr>
                <w:rFonts w:eastAsia="Times New Roman" w:cs="Times New Roman"/>
                <w:b/>
                <w:color w:val="000000" w:themeColor="text1"/>
                <w:lang w:eastAsia="sl-SI"/>
              </w:rPr>
              <w:t>niverze v Ljubljani</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D3133B8" wp14:editId="2399FB7A">
                  <wp:extent cx="1519783" cy="1876425"/>
                  <wp:effectExtent l="0" t="0" r="4445" b="0"/>
                  <wp:docPr id="10" name="Picture 10" descr="Cvetne formule rastlinskih družin | UKM">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etne formule rastlinskih družin | UKM">
                            <a:hlinkClick r:id="rId23" tgtFrame="&quot;_blank&quot;"/>
                          </pic:cNvPr>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19783" cy="1876425"/>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o cvetnih formulah na zanimiv način predstavlja tematiko, ki je včasih suhoparna celo za strokovnjaka. V knjigi so predstavljene tiste rastlinske družine, katerih predstavnike lahko obiskovalci vidijo v Botaničnem vrtu Univerze v Ljubljani. Vsakemu opisu so dodani nekateri tipični predstavniki in kakršnekoli zanimivosti opisane družine.</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Globalna strategija ohranjanja rastlinskih vrst</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655144CB" wp14:editId="79C918E7">
                  <wp:extent cx="1257300" cy="1800454"/>
                  <wp:effectExtent l="0" t="0" r="0" b="9525"/>
                  <wp:docPr id="11" name="Picture 11" descr="GLOBALNA STRATEGIJA OHRANJANJA RASTLINSKIH VRST (TOČKA 8)">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NA STRATEGIJA OHRANJANJA RASTLINSKIH VRST (TOČKA 8)">
                            <a:hlinkClick r:id="rId25" tgtFrame="&quot;_blank&quot;"/>
                          </pic:cNvP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57300" cy="1800454"/>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Iz pisnih virov je razvidno, da Botanični vrt v Ljubljani izmenjuje semena rastlin z drugimi vrtovi že od samih začetkov svojega delovanja v letu 1810. Prvi natisnjeni seznam semen je nastal leta 1889 in od tedaj naprej je ta izmenjava tudi dokumentirana. Od leta 1994 pa Botanični vrt Univerze v Ljubljani v seznamu semen v posebni rubriki redno navaja še semena, nabrana v naravi. V semenski banki v suhem prostoru se tako nahajajo semena okrog 3000 različnih rastlinskih vrst v več kot 12000 vrečkah. V trajni semenski banki pa že skladiščimo 702 vrsti, kar znaša 20,3 odstotka flore Slovenije.</w:t>
            </w: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RASTLINSTVO OKOLICE FRANJE</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2CD4B1B" wp14:editId="08C727F3">
                  <wp:extent cx="1329370" cy="1900999"/>
                  <wp:effectExtent l="0" t="0" r="4445" b="4445"/>
                  <wp:docPr id="12" name="Picture 12" descr="Rastlinstvo okolice &quot;Franje&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tlinstvo okolice &quot;Franje&quot;">
                            <a:hlinkClick r:id="rId27" tgtFrame="&quot;_blank&quot;"/>
                          </pic:cNvP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331130" cy="1903516"/>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Rastlinstvo okolice “Franje” je knjiga, kjer se rastlinstvo preplete s zgodovinskimi utrinki. Soteska je zanesljivo najbolj poznana po partizanski bolnišnici« Franji«. Med rastlinami se sprehodimo v samo sotesko, kjer je bolnišnica, današnji spomenik evropske dediščine. </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TROPSKE RASTLINE</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5B544049" wp14:editId="4A331466">
                  <wp:extent cx="1349150" cy="1905000"/>
                  <wp:effectExtent l="0" t="0" r="3810" b="0"/>
                  <wp:docPr id="13" name="Picture 13" descr="KNJI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JIGE">
                            <a:hlinkClick r:id="rId29" tgtFrame="&quot;_blank&quot;"/>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49150" cy="1905000"/>
                          </a:xfrm>
                          <a:prstGeom prst="rect">
                            <a:avLst/>
                          </a:prstGeom>
                          <a:noFill/>
                          <a:ln>
                            <a:noFill/>
                          </a:ln>
                        </pic:spPr>
                      </pic:pic>
                    </a:graphicData>
                  </a:graphic>
                </wp:inline>
              </w:drawing>
            </w:r>
          </w:p>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Rajski vrt so sanje človeštva, ki so zapisane že v Bibliji in drugih svetih knjigah. Skoraj vse svetovne religije namreč poznajo harmonijo človeka in narave. Zaradi nepravilnih posegov človeka v naravo se ta harmonija lahko poruši in tedaj poseže mednje prasila. Le kaj se je zgodilo z ljudmi, da te harmonije ne morejo več doseči?</w:t>
            </w:r>
          </w:p>
          <w:p w:rsidR="00693DA1" w:rsidRPr="009A13DB" w:rsidRDefault="00693DA1"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Fleischmannov rebrinec (</w:t>
            </w:r>
            <w:proofErr w:type="spellStart"/>
            <w:r w:rsidRPr="009A13DB">
              <w:rPr>
                <w:rFonts w:eastAsia="Times New Roman" w:cs="Times New Roman"/>
                <w:b/>
                <w:i/>
                <w:color w:val="000000" w:themeColor="text1"/>
                <w:lang w:eastAsia="sl-SI"/>
              </w:rPr>
              <w:t>Pastinaca</w:t>
            </w:r>
            <w:proofErr w:type="spellEnd"/>
            <w:r w:rsidRPr="009A13DB">
              <w:rPr>
                <w:rFonts w:eastAsia="Times New Roman" w:cs="Times New Roman"/>
                <w:b/>
                <w:i/>
                <w:color w:val="000000" w:themeColor="text1"/>
                <w:lang w:eastAsia="sl-SI"/>
              </w:rPr>
              <w:t xml:space="preserve"> </w:t>
            </w:r>
            <w:proofErr w:type="spellStart"/>
            <w:r w:rsidRPr="009A13DB">
              <w:rPr>
                <w:rFonts w:eastAsia="Times New Roman" w:cs="Times New Roman"/>
                <w:b/>
                <w:i/>
                <w:color w:val="000000" w:themeColor="text1"/>
                <w:lang w:eastAsia="sl-SI"/>
              </w:rPr>
              <w:t>sativa</w:t>
            </w:r>
            <w:proofErr w:type="spellEnd"/>
            <w:r w:rsidRPr="009A13DB">
              <w:rPr>
                <w:rFonts w:eastAsia="Times New Roman" w:cs="Times New Roman"/>
                <w:b/>
                <w:color w:val="000000" w:themeColor="text1"/>
                <w:lang w:eastAsia="sl-SI"/>
              </w:rPr>
              <w:t xml:space="preserve"> l. var. </w:t>
            </w:r>
            <w:proofErr w:type="spellStart"/>
            <w:r w:rsidRPr="009A13DB">
              <w:rPr>
                <w:rFonts w:eastAsia="Times New Roman" w:cs="Times New Roman"/>
                <w:b/>
                <w:color w:val="000000" w:themeColor="text1"/>
                <w:lang w:eastAsia="sl-SI"/>
              </w:rPr>
              <w:t>fleischmanni</w:t>
            </w:r>
            <w:proofErr w:type="spellEnd"/>
            <w:r w:rsidRPr="009A13DB">
              <w:rPr>
                <w:rFonts w:eastAsia="Times New Roman" w:cs="Times New Roman"/>
                <w:b/>
                <w:color w:val="000000" w:themeColor="text1"/>
                <w:lang w:eastAsia="sl-SI"/>
              </w:rPr>
              <w:t xml:space="preserve"> (Hladnik) </w:t>
            </w:r>
            <w:proofErr w:type="spellStart"/>
            <w:r w:rsidRPr="009A13DB">
              <w:rPr>
                <w:rFonts w:eastAsia="Times New Roman" w:cs="Times New Roman"/>
                <w:b/>
                <w:color w:val="000000" w:themeColor="text1"/>
                <w:lang w:eastAsia="sl-SI"/>
              </w:rPr>
              <w:t>Burnat</w:t>
            </w:r>
            <w:proofErr w:type="spellEnd"/>
            <w:r w:rsidRPr="009A13DB">
              <w:rPr>
                <w:rFonts w:eastAsia="Times New Roman" w:cs="Times New Roman"/>
                <w:b/>
                <w:color w:val="000000" w:themeColor="text1"/>
                <w:lang w:eastAsia="sl-SI"/>
              </w:rPr>
              <w:t>)</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24A26BC4" wp14:editId="060D0876">
                  <wp:extent cx="1537530" cy="1962150"/>
                  <wp:effectExtent l="0" t="0" r="5715" b="0"/>
                  <wp:docPr id="14" name="Picture 14" descr="Fleischmann's Parsnip / Fleischmannov Rebrinec (Pastinaca sativa L. var.  fleischmanni (Hladnik) Burnat) | NHBS Academic &amp; Professional Book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eischmann's Parsnip / Fleischmannov Rebrinec (Pastinaca sativa L. var.  fleischmanni (Hladnik) Burnat) | NHBS Academic &amp; Professional Books">
                            <a:hlinkClick r:id="rId31" tgtFrame="&quot;_blank&quot;"/>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41655" cy="1967415"/>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Fleischmannov rebrinec (</w:t>
            </w:r>
            <w:proofErr w:type="spellStart"/>
            <w:r w:rsidRPr="009A13DB">
              <w:rPr>
                <w:rFonts w:eastAsia="Times New Roman" w:cs="Times New Roman"/>
                <w:color w:val="000000" w:themeColor="text1"/>
                <w:lang w:eastAsia="sl-SI"/>
              </w:rPr>
              <w:t>Pastinaca</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sativa</w:t>
            </w:r>
            <w:proofErr w:type="spellEnd"/>
            <w:r w:rsidRPr="009A13DB">
              <w:rPr>
                <w:rFonts w:eastAsia="Times New Roman" w:cs="Times New Roman"/>
                <w:color w:val="000000" w:themeColor="text1"/>
                <w:lang w:eastAsia="sl-SI"/>
              </w:rPr>
              <w:t> L. var. </w:t>
            </w:r>
            <w:proofErr w:type="spellStart"/>
            <w:r w:rsidRPr="009A13DB">
              <w:rPr>
                <w:rFonts w:eastAsia="Times New Roman" w:cs="Times New Roman"/>
                <w:color w:val="000000" w:themeColor="text1"/>
                <w:lang w:eastAsia="sl-SI"/>
              </w:rPr>
              <w:t>fleischmanni</w:t>
            </w:r>
            <w:proofErr w:type="spellEnd"/>
            <w:r w:rsidRPr="009A13DB">
              <w:rPr>
                <w:rFonts w:eastAsia="Times New Roman" w:cs="Times New Roman"/>
                <w:color w:val="000000" w:themeColor="text1"/>
                <w:lang w:eastAsia="sl-SI"/>
              </w:rPr>
              <w:t xml:space="preserve"> (Hladnik) </w:t>
            </w:r>
            <w:proofErr w:type="spellStart"/>
            <w:r w:rsidRPr="009A13DB">
              <w:rPr>
                <w:rFonts w:eastAsia="Times New Roman" w:cs="Times New Roman"/>
                <w:color w:val="000000" w:themeColor="text1"/>
                <w:lang w:eastAsia="sl-SI"/>
              </w:rPr>
              <w:t>Burnat</w:t>
            </w:r>
            <w:proofErr w:type="spellEnd"/>
            <w:r w:rsidRPr="009A13DB">
              <w:rPr>
                <w:rFonts w:eastAsia="Times New Roman" w:cs="Times New Roman"/>
                <w:color w:val="000000" w:themeColor="text1"/>
                <w:lang w:eastAsia="sl-SI"/>
              </w:rPr>
              <w:t xml:space="preserve">) je endemit, ki ga v naravnem okolju ne najdemo več. Je naša posebnost, še posebej prava dragocenost Botaničnega vrta Univerze v </w:t>
            </w:r>
            <w:r w:rsidRPr="009A13DB">
              <w:rPr>
                <w:rFonts w:eastAsia="Times New Roman" w:cs="Times New Roman"/>
                <w:color w:val="000000" w:themeColor="text1"/>
                <w:lang w:eastAsia="sl-SI"/>
              </w:rPr>
              <w:lastRenderedPageBreak/>
              <w:t xml:space="preserve">Ljubljani. V botanični strokovni in znanstveni literaturi navajajo kot njegovo edino nahajališče prav ljubljanski Botanični vrt. Na griču Ljubljanskega gradu je novo, še neznano vrsto rebrinca našel v tridesetih letih devetnajstega stoletja vrtnar Andrej Fleischmann, ga prenesel v vrt in tam posadil. Po njem ga je imenoval Franc Hladnik. O </w:t>
            </w:r>
            <w:proofErr w:type="spellStart"/>
            <w:r w:rsidRPr="009A13DB">
              <w:rPr>
                <w:rFonts w:eastAsia="Times New Roman" w:cs="Times New Roman"/>
                <w:color w:val="000000" w:themeColor="text1"/>
                <w:lang w:eastAsia="sl-SI"/>
              </w:rPr>
              <w:t>rebrinčevem</w:t>
            </w:r>
            <w:proofErr w:type="spellEnd"/>
            <w:r w:rsidRPr="009A13DB">
              <w:rPr>
                <w:rFonts w:eastAsia="Times New Roman" w:cs="Times New Roman"/>
                <w:color w:val="000000" w:themeColor="text1"/>
                <w:lang w:eastAsia="sl-SI"/>
              </w:rPr>
              <w:t xml:space="preserve"> pojavljanju ni enotnega mnenja. Nekateri trdijo, da je morda nastal kot posledica dedne spremembe (mutacije) v Botaničnem vrtu, drugi pa, da je res rasel na Grajskem griču. Tako kot Blagajev volčin (</w:t>
            </w:r>
            <w:proofErr w:type="spellStart"/>
            <w:r w:rsidRPr="009A13DB">
              <w:rPr>
                <w:rFonts w:eastAsia="Times New Roman" w:cs="Times New Roman"/>
                <w:color w:val="000000" w:themeColor="text1"/>
                <w:lang w:eastAsia="sl-SI"/>
              </w:rPr>
              <w:t>Daphne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blagayana</w:t>
            </w:r>
            <w:proofErr w:type="spellEnd"/>
            <w:r w:rsidRPr="009A13DB">
              <w:rPr>
                <w:rFonts w:eastAsia="Times New Roman" w:cs="Times New Roman"/>
                <w:color w:val="000000" w:themeColor="text1"/>
                <w:lang w:eastAsia="sl-SI"/>
              </w:rPr>
              <w:t> </w:t>
            </w:r>
            <w:proofErr w:type="spellStart"/>
            <w:r w:rsidRPr="009A13DB">
              <w:rPr>
                <w:rFonts w:eastAsia="Times New Roman" w:cs="Times New Roman"/>
                <w:color w:val="000000" w:themeColor="text1"/>
                <w:lang w:eastAsia="sl-SI"/>
              </w:rPr>
              <w:t>Freyer</w:t>
            </w:r>
            <w:proofErr w:type="spellEnd"/>
            <w:r w:rsidRPr="009A13DB">
              <w:rPr>
                <w:rFonts w:eastAsia="Times New Roman" w:cs="Times New Roman"/>
                <w:color w:val="000000" w:themeColor="text1"/>
                <w:lang w:eastAsia="sl-SI"/>
              </w:rPr>
              <w:t xml:space="preserve">) je Fleischmannov rebrinec svojo pot v evropske univerze, muzeje in vrtove začel s herbarijsko zbirko Flora </w:t>
            </w:r>
            <w:proofErr w:type="spellStart"/>
            <w:r w:rsidRPr="009A13DB">
              <w:rPr>
                <w:rFonts w:eastAsia="Times New Roman" w:cs="Times New Roman"/>
                <w:color w:val="000000" w:themeColor="text1"/>
                <w:lang w:eastAsia="sl-SI"/>
              </w:rPr>
              <w:t>Germanica</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exsiccata</w:t>
            </w:r>
            <w:proofErr w:type="spellEnd"/>
            <w:r w:rsidRPr="009A13DB">
              <w:rPr>
                <w:rFonts w:eastAsia="Times New Roman" w:cs="Times New Roman"/>
                <w:color w:val="000000" w:themeColor="text1"/>
                <w:lang w:eastAsia="sl-SI"/>
              </w:rPr>
              <w:t> in vzbudil pozornost tedanje botanične strokovne javnosti. Fleischmannov rebrinec spada med slovenske endemične rastline. Uvrščamo ga med izumrle rastline, ker v naravi ne uspeva več. Ima celo svojo poštno znamko. V letu 2016 pa je bila tej znameniti rastlini na čast odprta učna pot Po poti Fleischmannovega rebrinca, ki povezuje Botanični vrt in Ljubljanski grad.</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SENOŽETI, ROVTI-STRME IN PISANE POVRŠINE</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D0A4A91" wp14:editId="4EDB8341">
                  <wp:extent cx="1253038" cy="1876425"/>
                  <wp:effectExtent l="0" t="0" r="4445" b="0"/>
                  <wp:docPr id="15" name="Picture 15" descr="Senožeti, rovti - strme in pisane površine = Meadows - steep and colourful  grasslands: Blanka Ravnjak,Nada Praprotnik,Jože Bavcon: 9789616822596:  Knjiga | Emka.si">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ožeti, rovti - strme in pisane površine = Meadows - steep and colourful  grasslands: Blanka Ravnjak,Nada Praprotnik,Jože Bavcon: 9789616822596:  Knjiga | Emka.si">
                            <a:hlinkClick r:id="rId33" tgtFrame="&quot;_blank&quot;"/>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253038" cy="1876425"/>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Senožeti so bile  površine, ki so bile najbolj oddaljene od doma. Ostajale so za konec košnje. Najprej se je poželo, da je bila hrana za prihodnje leto varno spravljena in šele potem se je šlo v senožeti. Največkrat po sv. Ani (26 julij). Vreme se je malo ustalilo in rastlinje je tam dozorelo. Kljub poznemu času je tam še vedno marsikaj cvetelo, drugo pa je že osipalo svoja semena. Čeprav je bilo delo težko, so v senožeti vsi radi hodili. Seno je tam drugače dišalo. Običaji in te najbolj pisane površine danes izginjajo. Najlepši pisani vrtovi so. Tujci nam jih zavidajo. Mi se pa kar ne moremo odločiti, kako bi z ustrezno kmetijsko politiko te skozi stoletja gozdu iztrgane površine ohranili. Kulturna krajina nam izginja. Jo bomo znali ohraniti za prihodnje rodove? Z njo pa nam izginja tudi rastlinska in živalska pestrost, ki se je na teh površinah razvijala.</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Navadni mali zvonček (</w:t>
            </w:r>
            <w:proofErr w:type="spellStart"/>
            <w:r w:rsidRPr="009A13DB">
              <w:rPr>
                <w:rFonts w:eastAsia="Times New Roman" w:cs="Times New Roman"/>
                <w:b/>
                <w:i/>
                <w:color w:val="000000" w:themeColor="text1"/>
                <w:lang w:eastAsia="sl-SI"/>
              </w:rPr>
              <w:t>Galanthus</w:t>
            </w:r>
            <w:proofErr w:type="spellEnd"/>
            <w:r w:rsidRPr="009A13DB">
              <w:rPr>
                <w:rFonts w:eastAsia="Times New Roman" w:cs="Times New Roman"/>
                <w:b/>
                <w:i/>
                <w:color w:val="000000" w:themeColor="text1"/>
                <w:lang w:eastAsia="sl-SI"/>
              </w:rPr>
              <w:t xml:space="preserve"> </w:t>
            </w:r>
            <w:proofErr w:type="spellStart"/>
            <w:r w:rsidRPr="009A13DB">
              <w:rPr>
                <w:rFonts w:eastAsia="Times New Roman" w:cs="Times New Roman"/>
                <w:b/>
                <w:i/>
                <w:color w:val="000000" w:themeColor="text1"/>
                <w:lang w:eastAsia="sl-SI"/>
              </w:rPr>
              <w:t>niva</w:t>
            </w:r>
            <w:r w:rsidRPr="009A13DB">
              <w:rPr>
                <w:rFonts w:eastAsia="Times New Roman" w:cs="Times New Roman"/>
                <w:b/>
                <w:color w:val="000000" w:themeColor="text1"/>
                <w:lang w:eastAsia="sl-SI"/>
              </w:rPr>
              <w:t>lis</w:t>
            </w:r>
            <w:proofErr w:type="spellEnd"/>
            <w:r w:rsidRPr="009A13DB">
              <w:rPr>
                <w:rFonts w:eastAsia="Times New Roman" w:cs="Times New Roman"/>
                <w:b/>
                <w:color w:val="000000" w:themeColor="text1"/>
                <w:lang w:eastAsia="sl-SI"/>
              </w:rPr>
              <w:t xml:space="preserve"> l.) - žepna knjižica</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564721A3" wp14:editId="01E25FEE">
                  <wp:extent cx="1266825" cy="1649512"/>
                  <wp:effectExtent l="0" t="0" r="0" b="8255"/>
                  <wp:docPr id="16" name="Picture 16" descr="NAVADNI ZVONČKI">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VADNI ZVONČKI">
                            <a:hlinkClick r:id="rId35" tgtFrame="&quot;_blank&quot;"/>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66825" cy="1649512"/>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lastRenderedPageBreak/>
              <w:t xml:space="preserve">Knjiga je žepna </w:t>
            </w:r>
            <w:proofErr w:type="spellStart"/>
            <w:r w:rsidRPr="009A13DB">
              <w:rPr>
                <w:rFonts w:eastAsia="Times New Roman" w:cs="Times New Roman"/>
                <w:color w:val="000000" w:themeColor="text1"/>
                <w:lang w:eastAsia="sl-SI"/>
              </w:rPr>
              <w:t>knjiga.V</w:t>
            </w:r>
            <w:proofErr w:type="spellEnd"/>
            <w:r w:rsidRPr="009A13DB">
              <w:rPr>
                <w:rFonts w:eastAsia="Times New Roman" w:cs="Times New Roman"/>
                <w:color w:val="000000" w:themeColor="text1"/>
                <w:lang w:eastAsia="sl-SI"/>
              </w:rPr>
              <w:t xml:space="preserve"> Sloveniji raste ena sama vrsta iz rodu navadnih zvončkov (</w:t>
            </w:r>
            <w:proofErr w:type="spellStart"/>
            <w:r w:rsidRPr="009A13DB">
              <w:rPr>
                <w:rFonts w:eastAsia="Times New Roman" w:cs="Times New Roman"/>
                <w:i/>
                <w:color w:val="000000" w:themeColor="text1"/>
                <w:lang w:eastAsia="sl-SI"/>
              </w:rPr>
              <w:t>Galanthus</w:t>
            </w:r>
            <w:proofErr w:type="spellEnd"/>
            <w:r w:rsidRPr="009A13DB">
              <w:rPr>
                <w:rFonts w:eastAsia="Times New Roman" w:cs="Times New Roman"/>
                <w:color w:val="000000" w:themeColor="text1"/>
                <w:lang w:eastAsia="sl-SI"/>
              </w:rPr>
              <w:t xml:space="preserve"> L.), to je navadni mali zvonček (</w:t>
            </w:r>
            <w:r w:rsidRPr="009A13DB">
              <w:rPr>
                <w:rFonts w:eastAsia="Times New Roman" w:cs="Times New Roman"/>
                <w:i/>
                <w:color w:val="000000" w:themeColor="text1"/>
                <w:lang w:eastAsia="sl-SI"/>
              </w:rPr>
              <w:t xml:space="preserve">G. </w:t>
            </w:r>
            <w:proofErr w:type="spellStart"/>
            <w:r w:rsidRPr="009A13DB">
              <w:rPr>
                <w:rFonts w:eastAsia="Times New Roman" w:cs="Times New Roman"/>
                <w:i/>
                <w:color w:val="000000" w:themeColor="text1"/>
                <w:lang w:eastAsia="sl-SI"/>
              </w:rPr>
              <w:t>nivalis</w:t>
            </w:r>
            <w:proofErr w:type="spellEnd"/>
            <w:r w:rsidRPr="009A13DB">
              <w:rPr>
                <w:rFonts w:eastAsia="Times New Roman" w:cs="Times New Roman"/>
                <w:color w:val="000000" w:themeColor="text1"/>
                <w:lang w:eastAsia="sl-SI"/>
              </w:rPr>
              <w:t xml:space="preserve"> L.), ki je splošno razširjen.</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Telohi (</w:t>
            </w:r>
            <w:proofErr w:type="spellStart"/>
            <w:r w:rsidRPr="009A13DB">
              <w:rPr>
                <w:rFonts w:eastAsia="Times New Roman" w:cs="Times New Roman"/>
                <w:b/>
                <w:i/>
                <w:color w:val="000000" w:themeColor="text1"/>
                <w:lang w:eastAsia="sl-SI"/>
              </w:rPr>
              <w:t>Helleborus</w:t>
            </w:r>
            <w:proofErr w:type="spellEnd"/>
            <w:r w:rsidRPr="009A13DB">
              <w:rPr>
                <w:rFonts w:eastAsia="Times New Roman" w:cs="Times New Roman"/>
                <w:b/>
                <w:color w:val="000000" w:themeColor="text1"/>
                <w:lang w:eastAsia="sl-SI"/>
              </w:rPr>
              <w:t xml:space="preserve"> l.) - raznolikost v Sloveniji - žepna knjižica</w:t>
            </w:r>
          </w:p>
          <w:p w:rsidR="00693DA1" w:rsidRPr="009A13DB" w:rsidRDefault="00693DA1" w:rsidP="009A13DB">
            <w:pPr>
              <w:spacing w:after="0" w:line="240" w:lineRule="auto"/>
              <w:jc w:val="both"/>
              <w:rPr>
                <w:rFonts w:eastAsia="Times New Roman" w:cs="Times New Roman"/>
                <w:color w:val="000000" w:themeColor="text1"/>
                <w:lang w:eastAsia="sl-SI"/>
              </w:rPr>
            </w:pPr>
            <w:r w:rsidRPr="009A13DB">
              <w:rPr>
                <w:rFonts w:eastAsia="Times New Roman" w:cs="Times New Roman"/>
                <w:noProof/>
                <w:color w:val="000000" w:themeColor="text1"/>
                <w:lang w:eastAsia="sl-SI"/>
              </w:rPr>
              <w:drawing>
                <wp:inline distT="0" distB="0" distL="0" distR="0" wp14:anchorId="6486EEA6" wp14:editId="277E3132">
                  <wp:extent cx="1162050" cy="1641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ohi.JPG"/>
                          <pic:cNvPicPr/>
                        </pic:nvPicPr>
                        <pic:blipFill>
                          <a:blip r:embed="rId37">
                            <a:extLst>
                              <a:ext uri="{28A0092B-C50C-407E-A947-70E740481C1C}">
                                <a14:useLocalDpi xmlns:a14="http://schemas.microsoft.com/office/drawing/2010/main"/>
                              </a:ext>
                            </a:extLst>
                          </a:blip>
                          <a:stretch>
                            <a:fillRect/>
                          </a:stretch>
                        </pic:blipFill>
                        <pic:spPr>
                          <a:xfrm>
                            <a:off x="0" y="0"/>
                            <a:ext cx="1162050" cy="1641795"/>
                          </a:xfrm>
                          <a:prstGeom prst="rect">
                            <a:avLst/>
                          </a:prstGeom>
                        </pic:spPr>
                      </pic:pic>
                    </a:graphicData>
                  </a:graphic>
                </wp:inline>
              </w:drawing>
            </w: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je žepna knjiga. Rod telohov je naravno razširjen v osrednji in južni Evropi tja do Azije, kjer  raste 15 različnih vrst (</w:t>
            </w:r>
            <w:proofErr w:type="spellStart"/>
            <w:r w:rsidRPr="009A13DB">
              <w:rPr>
                <w:rFonts w:eastAsia="Times New Roman" w:cs="Times New Roman"/>
                <w:color w:val="000000" w:themeColor="text1"/>
                <w:lang w:eastAsia="sl-SI"/>
              </w:rPr>
              <w:t>Mathew</w:t>
            </w:r>
            <w:proofErr w:type="spellEnd"/>
            <w:r w:rsidRPr="009A13DB">
              <w:rPr>
                <w:rFonts w:eastAsia="Times New Roman" w:cs="Times New Roman"/>
                <w:color w:val="000000" w:themeColor="text1"/>
                <w:lang w:eastAsia="sl-SI"/>
              </w:rPr>
              <w:t xml:space="preserve"> 1989). V Sloveniji jih raste tretjina- to je pet vrst. Ker le ti rastejo od obale do prekmurskih ravnic, od nižine do visokogorja, je njihova raznolikost na tem majhnem prepišnem območju še toliko večja.</w:t>
            </w:r>
          </w:p>
          <w:p w:rsidR="00693DA1" w:rsidRPr="009A13DB" w:rsidRDefault="00693DA1"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ŽAFRANI - ŽEPNA KNJIŽICA</w:t>
            </w:r>
          </w:p>
          <w:p w:rsidR="00693DA1" w:rsidRPr="009A13DB" w:rsidRDefault="00693DA1" w:rsidP="009A13DB">
            <w:pPr>
              <w:spacing w:after="0" w:line="240" w:lineRule="auto"/>
              <w:jc w:val="both"/>
              <w:rPr>
                <w:rFonts w:eastAsia="Times New Roman" w:cs="Times New Roman"/>
                <w:color w:val="000000" w:themeColor="text1"/>
                <w:lang w:eastAsia="sl-SI"/>
              </w:rPr>
            </w:pPr>
            <w:r w:rsidRPr="009A13DB">
              <w:rPr>
                <w:rFonts w:eastAsia="Times New Roman" w:cs="Times New Roman"/>
                <w:noProof/>
                <w:color w:val="000000" w:themeColor="text1"/>
                <w:lang w:eastAsia="sl-SI"/>
              </w:rPr>
              <w:drawing>
                <wp:inline distT="0" distB="0" distL="0" distR="0" wp14:anchorId="2F32224F" wp14:editId="315AEDB1">
                  <wp:extent cx="1238250" cy="1651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frani.JPG"/>
                          <pic:cNvPicPr/>
                        </pic:nvPicPr>
                        <pic:blipFill>
                          <a:blip r:embed="rId38">
                            <a:extLst>
                              <a:ext uri="{28A0092B-C50C-407E-A947-70E740481C1C}">
                                <a14:useLocalDpi xmlns:a14="http://schemas.microsoft.com/office/drawing/2010/main"/>
                              </a:ext>
                            </a:extLst>
                          </a:blip>
                          <a:stretch>
                            <a:fillRect/>
                          </a:stretch>
                        </pic:blipFill>
                        <pic:spPr>
                          <a:xfrm>
                            <a:off x="0" y="0"/>
                            <a:ext cx="1238250" cy="1651000"/>
                          </a:xfrm>
                          <a:prstGeom prst="rect">
                            <a:avLst/>
                          </a:prstGeom>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je žepna knjiga. Slovenski pregovor: »Drag kot žafran«, izvira iz dejstva, da so za 1 kg droge potrebovali od 150 000 do preko 200 000 cvetov pravega žafrana (</w:t>
            </w:r>
            <w:proofErr w:type="spellStart"/>
            <w:r w:rsidRPr="009A13DB">
              <w:rPr>
                <w:rFonts w:eastAsia="Times New Roman" w:cs="Times New Roman"/>
                <w:color w:val="000000" w:themeColor="text1"/>
                <w:lang w:eastAsia="sl-SI"/>
              </w:rPr>
              <w:t>Crocus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sativus</w:t>
            </w:r>
            <w:proofErr w:type="spellEnd"/>
            <w:r w:rsidRPr="009A13DB">
              <w:rPr>
                <w:rFonts w:eastAsia="Times New Roman" w:cs="Times New Roman"/>
                <w:color w:val="000000" w:themeColor="text1"/>
                <w:lang w:eastAsia="sl-SI"/>
              </w:rPr>
              <w:t>). Doma je v Iranu, Kašmirju in Mali Aziji, je lila barve in je ena izmed jeseni cvetočih vrst.</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200 LET BOTANIČNEGA VRTA</w:t>
            </w:r>
          </w:p>
          <w:p w:rsidR="00CC555B" w:rsidRPr="009A13DB" w:rsidRDefault="00CC555B"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085D7399" wp14:editId="04287553">
                  <wp:extent cx="1377518" cy="1838325"/>
                  <wp:effectExtent l="0" t="0" r="0" b="0"/>
                  <wp:docPr id="21" name="Picture 21" descr="200 LET BOTANIČNEGA VRTA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LET BOTANIČNEGA VRTA V LJUBLJANI"/>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77518" cy="1838325"/>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Botanični vrt v Ljubljani na današnjem mestu deluje že vse od leta 1810. V času Ilirskih provinc, je bil ustanovljen kot Vrt domovinske flore v okviru visokih šol (</w:t>
            </w:r>
            <w:proofErr w:type="spellStart"/>
            <w:r w:rsidRPr="009A13DB">
              <w:rPr>
                <w:rFonts w:eastAsia="Times New Roman" w:cs="Times New Roman"/>
                <w:color w:val="000000" w:themeColor="text1"/>
                <w:lang w:eastAsia="sl-SI"/>
              </w:rPr>
              <w:t>Écoles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Centrales</w:t>
            </w:r>
            <w:proofErr w:type="spellEnd"/>
            <w:r w:rsidRPr="009A13DB">
              <w:rPr>
                <w:rFonts w:eastAsia="Times New Roman" w:cs="Times New Roman"/>
                <w:color w:val="000000" w:themeColor="text1"/>
                <w:lang w:eastAsia="sl-SI"/>
              </w:rPr>
              <w:t xml:space="preserve">). Zasnoval ga je Franc Hladnik (1773-1844), ki je bil njegov prvi ravnatelj in hkrati še predavatelj za naravoslovje in botaniko </w:t>
            </w:r>
            <w:r w:rsidRPr="009A13DB">
              <w:rPr>
                <w:rFonts w:eastAsia="Times New Roman" w:cs="Times New Roman"/>
                <w:color w:val="000000" w:themeColor="text1"/>
                <w:lang w:eastAsia="sl-SI"/>
              </w:rPr>
              <w:lastRenderedPageBreak/>
              <w:t xml:space="preserve">na že omenjeni šoli. Prvotno je vrt meril 33 arov (919 </w:t>
            </w:r>
            <w:proofErr w:type="spellStart"/>
            <w:r w:rsidRPr="009A13DB">
              <w:rPr>
                <w:rFonts w:eastAsia="Times New Roman" w:cs="Times New Roman"/>
                <w:color w:val="000000" w:themeColor="text1"/>
                <w:lang w:eastAsia="sl-SI"/>
              </w:rPr>
              <w:t>klafter</w:t>
            </w:r>
            <w:proofErr w:type="spellEnd"/>
            <w:r w:rsidRPr="009A13DB">
              <w:rPr>
                <w:rFonts w:eastAsia="Times New Roman" w:cs="Times New Roman"/>
                <w:color w:val="000000" w:themeColor="text1"/>
                <w:lang w:eastAsia="sl-SI"/>
              </w:rPr>
              <w:t>), imel je letno dotacijo 1000 frankov in sistemizirano mesto vrtnarja s 500 franki letne plače. Hladnik je v njem najprej zasadil rastline, ki jih je že prej gojil na licejskem vrtu. V inventarnem spisku za leto 1812 navaja že 766 domačih vrst, ki rastejo v vrtu.</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BOTANIC GARDENS AND BIODIVERSITY</w:t>
            </w:r>
          </w:p>
          <w:p w:rsidR="00FC2E57" w:rsidRPr="009A13DB" w:rsidRDefault="00FC2E57"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1F29A23C" wp14:editId="1B418A4D">
                  <wp:extent cx="1504950" cy="2137713"/>
                  <wp:effectExtent l="0" t="0" r="0" b="0"/>
                  <wp:docPr id="22" name="Picture 22" descr="BOTANIC GARDENS AND BIO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ANIC GARDENS AND BIODIVERSITY"/>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04950" cy="2137713"/>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proofErr w:type="spellStart"/>
            <w:r w:rsidRPr="009A13DB">
              <w:rPr>
                <w:rFonts w:eastAsia="Times New Roman" w:cs="Times New Roman"/>
                <w:color w:val="000000" w:themeColor="text1"/>
                <w:lang w:eastAsia="sl-SI"/>
              </w:rPr>
              <w:t>Between</w:t>
            </w:r>
            <w:proofErr w:type="spellEnd"/>
            <w:r w:rsidRPr="009A13DB">
              <w:rPr>
                <w:rFonts w:eastAsia="Times New Roman" w:cs="Times New Roman"/>
                <w:color w:val="000000" w:themeColor="text1"/>
                <w:lang w:eastAsia="sl-SI"/>
              </w:rPr>
              <w:t xml:space="preserve"> 12th </w:t>
            </w:r>
            <w:proofErr w:type="spellStart"/>
            <w:r w:rsidRPr="009A13DB">
              <w:rPr>
                <w:rFonts w:eastAsia="Times New Roman" w:cs="Times New Roman"/>
                <w:color w:val="000000" w:themeColor="text1"/>
                <w:lang w:eastAsia="sl-SI"/>
              </w:rPr>
              <w:t>and</w:t>
            </w:r>
            <w:proofErr w:type="spellEnd"/>
            <w:r w:rsidRPr="009A13DB">
              <w:rPr>
                <w:rFonts w:eastAsia="Times New Roman" w:cs="Times New Roman"/>
                <w:color w:val="000000" w:themeColor="text1"/>
                <w:lang w:eastAsia="sl-SI"/>
              </w:rPr>
              <w:t xml:space="preserve"> 16th </w:t>
            </w:r>
            <w:proofErr w:type="spellStart"/>
            <w:r w:rsidRPr="009A13DB">
              <w:rPr>
                <w:rFonts w:eastAsia="Times New Roman" w:cs="Times New Roman"/>
                <w:color w:val="000000" w:themeColor="text1"/>
                <w:lang w:eastAsia="sl-SI"/>
              </w:rPr>
              <w:t>May</w:t>
            </w:r>
            <w:proofErr w:type="spellEnd"/>
            <w:r w:rsidRPr="009A13DB">
              <w:rPr>
                <w:rFonts w:eastAsia="Times New Roman" w:cs="Times New Roman"/>
                <w:color w:val="000000" w:themeColor="text1"/>
                <w:lang w:eastAsia="sl-SI"/>
              </w:rPr>
              <w:t xml:space="preserve"> 2010, Ljubljana, </w:t>
            </w:r>
            <w:proofErr w:type="spellStart"/>
            <w:r w:rsidRPr="009A13DB">
              <w:rPr>
                <w:rFonts w:eastAsia="Times New Roman" w:cs="Times New Roman"/>
                <w:color w:val="000000" w:themeColor="text1"/>
                <w:lang w:eastAsia="sl-SI"/>
              </w:rPr>
              <w:t>Slovenia</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hosted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European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Botanic</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Gardens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Consortium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for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first</w:t>
            </w:r>
            <w:proofErr w:type="spellEnd"/>
            <w:r w:rsidRPr="009A13DB">
              <w:rPr>
                <w:rFonts w:eastAsia="Times New Roman" w:cs="Times New Roman"/>
                <w:color w:val="000000" w:themeColor="text1"/>
                <w:lang w:eastAsia="sl-SI"/>
              </w:rPr>
              <w:t xml:space="preserve"> time.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European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Botanic</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Gardens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Consortium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was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established</w:t>
            </w:r>
            <w:proofErr w:type="spellEnd"/>
            <w:r w:rsidRPr="009A13DB">
              <w:rPr>
                <w:rFonts w:eastAsia="Times New Roman" w:cs="Times New Roman"/>
                <w:color w:val="000000" w:themeColor="text1"/>
                <w:lang w:eastAsia="sl-SI"/>
              </w:rPr>
              <w:t xml:space="preserve"> as a </w:t>
            </w:r>
            <w:proofErr w:type="spellStart"/>
            <w:r w:rsidRPr="009A13DB">
              <w:rPr>
                <w:rFonts w:eastAsia="Times New Roman" w:cs="Times New Roman"/>
                <w:color w:val="000000" w:themeColor="text1"/>
                <w:lang w:eastAsia="sl-SI"/>
              </w:rPr>
              <w:t>Botanic</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Gardens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Conservation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International</w:t>
            </w:r>
            <w:proofErr w:type="spellEnd"/>
            <w:r w:rsidRPr="009A13DB">
              <w:rPr>
                <w:rFonts w:eastAsia="Times New Roman" w:cs="Times New Roman"/>
                <w:color w:val="000000" w:themeColor="text1"/>
                <w:lang w:eastAsia="sl-SI"/>
              </w:rPr>
              <w:t xml:space="preserve"> (BGCI) </w:t>
            </w:r>
            <w:proofErr w:type="spellStart"/>
            <w:r w:rsidRPr="009A13DB">
              <w:rPr>
                <w:rFonts w:eastAsia="Times New Roman" w:cs="Times New Roman"/>
                <w:color w:val="000000" w:themeColor="text1"/>
                <w:lang w:eastAsia="sl-SI"/>
              </w:rPr>
              <w:t>joint</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advisory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body</w:t>
            </w:r>
            <w:proofErr w:type="spellEnd"/>
            <w:r w:rsidRPr="009A13DB">
              <w:rPr>
                <w:rFonts w:eastAsia="Times New Roman" w:cs="Times New Roman"/>
                <w:color w:val="000000" w:themeColor="text1"/>
                <w:lang w:eastAsia="sl-SI"/>
              </w:rPr>
              <w:t xml:space="preserve"> in 1994 to plan </w:t>
            </w:r>
            <w:proofErr w:type="spellStart"/>
            <w:r w:rsidRPr="009A13DB">
              <w:rPr>
                <w:rFonts w:eastAsia="Times New Roman" w:cs="Times New Roman"/>
                <w:color w:val="000000" w:themeColor="text1"/>
                <w:lang w:eastAsia="sl-SI"/>
              </w:rPr>
              <w:t>Europe</w:t>
            </w:r>
            <w:proofErr w:type="spellEnd"/>
            <w:r w:rsidRPr="009A13DB">
              <w:rPr>
                <w:rFonts w:eastAsia="Times New Roman" w:cs="Times New Roman"/>
                <w:color w:val="000000" w:themeColor="text1"/>
                <w:lang w:eastAsia="sl-SI"/>
              </w:rPr>
              <w:t>-</w:t>
            </w:r>
            <w:proofErr w:type="spellStart"/>
            <w:r w:rsidRPr="009A13DB">
              <w:rPr>
                <w:rFonts w:eastAsia="Times New Roman" w:cs="Times New Roman"/>
                <w:color w:val="000000" w:themeColor="text1"/>
                <w:lang w:eastAsia="sl-SI"/>
              </w:rPr>
              <w:t>wide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initiatives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for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botanic</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gardens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especially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within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context</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developing</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national</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and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w:t>
            </w:r>
            <w:proofErr w:type="spellEnd"/>
            <w:r w:rsidRPr="009A13DB">
              <w:rPr>
                <w:rFonts w:eastAsia="Times New Roman" w:cs="Times New Roman"/>
                <w:color w:val="000000" w:themeColor="text1"/>
                <w:lang w:eastAsia="sl-SI"/>
              </w:rPr>
              <w:t>-</w:t>
            </w:r>
            <w:proofErr w:type="spellStart"/>
            <w:r w:rsidRPr="009A13DB">
              <w:rPr>
                <w:rFonts w:eastAsia="Times New Roman" w:cs="Times New Roman"/>
                <w:color w:val="000000" w:themeColor="text1"/>
                <w:lang w:eastAsia="sl-SI"/>
              </w:rPr>
              <w:t>wide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action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plans</w:t>
            </w:r>
            <w:proofErr w:type="spellEnd"/>
            <w:r w:rsidRPr="009A13DB">
              <w:rPr>
                <w:rFonts w:eastAsia="Times New Roman" w:cs="Times New Roman"/>
                <w:color w:val="000000" w:themeColor="text1"/>
                <w:lang w:eastAsia="sl-SI"/>
              </w:rPr>
              <w:t xml:space="preserve"> to </w:t>
            </w:r>
            <w:proofErr w:type="spellStart"/>
            <w:r w:rsidRPr="009A13DB">
              <w:rPr>
                <w:rFonts w:eastAsia="Times New Roman" w:cs="Times New Roman"/>
                <w:color w:val="000000" w:themeColor="text1"/>
                <w:lang w:eastAsia="sl-SI"/>
              </w:rPr>
              <w:t>contribute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towardss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implementing</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Convention</w:t>
            </w:r>
            <w:proofErr w:type="spellEnd"/>
            <w:r w:rsidRPr="009A13DB">
              <w:rPr>
                <w:rFonts w:eastAsia="Times New Roman" w:cs="Times New Roman"/>
                <w:color w:val="000000" w:themeColor="text1"/>
                <w:lang w:eastAsia="sl-SI"/>
              </w:rPr>
              <w:t xml:space="preserve"> on </w:t>
            </w:r>
            <w:proofErr w:type="spellStart"/>
            <w:r w:rsidRPr="009A13DB">
              <w:rPr>
                <w:rFonts w:eastAsia="Times New Roman" w:cs="Times New Roman"/>
                <w:color w:val="000000" w:themeColor="text1"/>
                <w:lang w:eastAsia="sl-SI"/>
              </w:rPr>
              <w:t>Biological</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Diversity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and</w:t>
            </w:r>
            <w:proofErr w:type="spellEnd"/>
            <w:r w:rsidRPr="009A13DB">
              <w:rPr>
                <w:rFonts w:eastAsia="Times New Roman" w:cs="Times New Roman"/>
                <w:color w:val="000000" w:themeColor="text1"/>
                <w:lang w:eastAsia="sl-SI"/>
              </w:rPr>
              <w:t xml:space="preserve"> to </w:t>
            </w:r>
            <w:proofErr w:type="spellStart"/>
            <w:r w:rsidRPr="009A13DB">
              <w:rPr>
                <w:rFonts w:eastAsia="Times New Roman" w:cs="Times New Roman"/>
                <w:color w:val="000000" w:themeColor="text1"/>
                <w:lang w:eastAsia="sl-SI"/>
              </w:rPr>
              <w:t>promote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implementation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European</w:t>
            </w:r>
            <w:proofErr w:type="spellEnd"/>
            <w:r w:rsidRPr="009A13DB">
              <w:rPr>
                <w:rFonts w:eastAsia="Times New Roman" w:cs="Times New Roman"/>
                <w:color w:val="000000" w:themeColor="text1"/>
                <w:lang w:eastAsia="sl-SI"/>
              </w:rPr>
              <w:t xml:space="preserve"> Union's </w:t>
            </w:r>
            <w:proofErr w:type="spellStart"/>
            <w:r w:rsidRPr="009A13DB">
              <w:rPr>
                <w:rFonts w:eastAsia="Times New Roman" w:cs="Times New Roman"/>
                <w:color w:val="000000" w:themeColor="text1"/>
                <w:lang w:eastAsia="sl-SI"/>
              </w:rPr>
              <w:t>Biodiversity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Strategy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European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Commission</w:t>
            </w:r>
            <w:proofErr w:type="spellEnd"/>
            <w:r w:rsidRPr="009A13DB">
              <w:rPr>
                <w:rFonts w:eastAsia="Times New Roman" w:cs="Times New Roman"/>
                <w:color w:val="000000" w:themeColor="text1"/>
                <w:lang w:eastAsia="sl-SI"/>
              </w:rPr>
              <w:t xml:space="preserve">'s </w:t>
            </w:r>
            <w:proofErr w:type="spellStart"/>
            <w:r w:rsidRPr="009A13DB">
              <w:rPr>
                <w:rFonts w:eastAsia="Times New Roman" w:cs="Times New Roman"/>
                <w:color w:val="000000" w:themeColor="text1"/>
                <w:lang w:eastAsia="sl-SI"/>
              </w:rPr>
              <w:t>Habitats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Directive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Bern </w:t>
            </w:r>
            <w:proofErr w:type="spellStart"/>
            <w:r w:rsidRPr="009A13DB">
              <w:rPr>
                <w:rFonts w:eastAsia="Times New Roman" w:cs="Times New Roman"/>
                <w:color w:val="000000" w:themeColor="text1"/>
                <w:lang w:eastAsia="sl-SI"/>
              </w:rPr>
              <w:t>Convention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Convention</w:t>
            </w:r>
            <w:proofErr w:type="spellEnd"/>
            <w:r w:rsidRPr="009A13DB">
              <w:rPr>
                <w:rFonts w:eastAsia="Times New Roman" w:cs="Times New Roman"/>
                <w:color w:val="000000" w:themeColor="text1"/>
                <w:lang w:eastAsia="sl-SI"/>
              </w:rPr>
              <w:t xml:space="preserve"> on </w:t>
            </w:r>
            <w:proofErr w:type="spellStart"/>
            <w:r w:rsidRPr="009A13DB">
              <w:rPr>
                <w:rFonts w:eastAsia="Times New Roman" w:cs="Times New Roman"/>
                <w:color w:val="000000" w:themeColor="text1"/>
                <w:lang w:eastAsia="sl-SI"/>
              </w:rPr>
              <w:t>International</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Trade</w:t>
            </w:r>
            <w:proofErr w:type="spellEnd"/>
            <w:r w:rsidRPr="009A13DB">
              <w:rPr>
                <w:rFonts w:eastAsia="Times New Roman" w:cs="Times New Roman"/>
                <w:color w:val="000000" w:themeColor="text1"/>
                <w:lang w:eastAsia="sl-SI"/>
              </w:rPr>
              <w:t xml:space="preserve"> in </w:t>
            </w:r>
            <w:proofErr w:type="spellStart"/>
            <w:r w:rsidRPr="009A13DB">
              <w:rPr>
                <w:rFonts w:eastAsia="Times New Roman" w:cs="Times New Roman"/>
                <w:color w:val="000000" w:themeColor="text1"/>
                <w:lang w:eastAsia="sl-SI"/>
              </w:rPr>
              <w:t>Endangered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Species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and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Ramsar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Convention</w:t>
            </w:r>
            <w:proofErr w:type="spellEnd"/>
            <w:r w:rsidRPr="009A13DB">
              <w:rPr>
                <w:rFonts w:eastAsia="Times New Roman" w:cs="Times New Roman"/>
                <w:color w:val="000000" w:themeColor="text1"/>
                <w:lang w:eastAsia="sl-SI"/>
              </w:rPr>
              <w:t>.  Knjiga je zapisana v angleščini in govori o 200. obletnici Botaničnega vrta Univerze v Ljubljani.</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AUTOCHTONOUS PLANTS</w:t>
            </w:r>
          </w:p>
          <w:p w:rsidR="00B2448E" w:rsidRPr="009A13DB" w:rsidRDefault="00B2448E"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C636FC9" wp14:editId="4DC43441">
                  <wp:extent cx="1158329" cy="1647402"/>
                  <wp:effectExtent l="0" t="0" r="3810" b="0"/>
                  <wp:docPr id="20" name="Picture 20" descr="Autochtonous Plants in the Urban Environment | NHBS Academic &amp; Professional  Book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ochtonous Plants in the Urban Environment | NHBS Academic &amp; Professional  Books">
                            <a:hlinkClick r:id="rId41" tgtFrame="&quot;_blank&quot;"/>
                          </pic:cNvP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158329" cy="1647402"/>
                          </a:xfrm>
                          <a:prstGeom prst="rect">
                            <a:avLst/>
                          </a:prstGeom>
                          <a:noFill/>
                          <a:ln>
                            <a:noFill/>
                          </a:ln>
                        </pic:spPr>
                      </pic:pic>
                    </a:graphicData>
                  </a:graphic>
                </wp:inline>
              </w:drawing>
            </w: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Ljubljana </w:t>
            </w:r>
            <w:proofErr w:type="spellStart"/>
            <w:r w:rsidRPr="009A13DB">
              <w:rPr>
                <w:rFonts w:eastAsia="Times New Roman" w:cs="Times New Roman"/>
                <w:color w:val="000000" w:themeColor="text1"/>
                <w:lang w:eastAsia="sl-SI"/>
              </w:rPr>
              <w:t>hosted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European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Consortium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Botanical</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Gardens</w:t>
            </w:r>
            <w:proofErr w:type="spellEnd"/>
            <w:r w:rsidRPr="009A13DB">
              <w:rPr>
                <w:rFonts w:eastAsia="Times New Roman" w:cs="Times New Roman"/>
                <w:color w:val="000000" w:themeColor="text1"/>
                <w:lang w:eastAsia="sl-SI"/>
              </w:rPr>
              <w:t xml:space="preserve"> in 2016. </w:t>
            </w:r>
            <w:proofErr w:type="spellStart"/>
            <w:r w:rsidRPr="009A13DB">
              <w:rPr>
                <w:rFonts w:eastAsia="Times New Roman" w:cs="Times New Roman"/>
                <w:color w:val="000000" w:themeColor="text1"/>
                <w:lang w:eastAsia="sl-SI"/>
              </w:rPr>
              <w:t>Since</w:t>
            </w:r>
            <w:proofErr w:type="spellEnd"/>
            <w:r w:rsidRPr="009A13DB">
              <w:rPr>
                <w:rFonts w:eastAsia="Times New Roman" w:cs="Times New Roman"/>
                <w:color w:val="000000" w:themeColor="text1"/>
                <w:lang w:eastAsia="sl-SI"/>
              </w:rPr>
              <w:t xml:space="preserve"> 2016 </w:t>
            </w:r>
            <w:proofErr w:type="spellStart"/>
            <w:r w:rsidRPr="009A13DB">
              <w:rPr>
                <w:rFonts w:eastAsia="Times New Roman" w:cs="Times New Roman"/>
                <w:color w:val="000000" w:themeColor="text1"/>
                <w:lang w:eastAsia="sl-SI"/>
              </w:rPr>
              <w:t>was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year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Green</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Capital</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theme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symposium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which</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was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organized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for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second</w:t>
            </w:r>
            <w:proofErr w:type="spellEnd"/>
            <w:r w:rsidRPr="009A13DB">
              <w:rPr>
                <w:rFonts w:eastAsia="Times New Roman" w:cs="Times New Roman"/>
                <w:color w:val="000000" w:themeColor="text1"/>
                <w:lang w:eastAsia="sl-SI"/>
              </w:rPr>
              <w:t xml:space="preserve"> time at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consortium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already</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offered</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itself</w:t>
            </w:r>
            <w:proofErr w:type="spellEnd"/>
            <w:r w:rsidRPr="009A13DB">
              <w:rPr>
                <w:rFonts w:eastAsia="Times New Roman" w:cs="Times New Roman"/>
                <w:color w:val="000000" w:themeColor="text1"/>
                <w:lang w:eastAsia="sl-SI"/>
              </w:rPr>
              <w:t xml:space="preserve">. In </w:t>
            </w:r>
            <w:proofErr w:type="spellStart"/>
            <w:r w:rsidRPr="009A13DB">
              <w:rPr>
                <w:rFonts w:eastAsia="Times New Roman" w:cs="Times New Roman"/>
                <w:color w:val="000000" w:themeColor="text1"/>
                <w:lang w:eastAsia="sl-SI"/>
              </w:rPr>
              <w:t>Europe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there</w:t>
            </w:r>
            <w:proofErr w:type="spellEnd"/>
            <w:r w:rsidRPr="009A13DB">
              <w:rPr>
                <w:rFonts w:eastAsia="Times New Roman" w:cs="Times New Roman"/>
                <w:color w:val="000000" w:themeColor="text1"/>
                <w:lang w:eastAsia="sl-SI"/>
              </w:rPr>
              <w:t xml:space="preserve"> are </w:t>
            </w:r>
            <w:proofErr w:type="spellStart"/>
            <w:r w:rsidRPr="009A13DB">
              <w:rPr>
                <w:rFonts w:eastAsia="Times New Roman" w:cs="Times New Roman"/>
                <w:color w:val="000000" w:themeColor="text1"/>
                <w:lang w:eastAsia="sl-SI"/>
              </w:rPr>
              <w:t>growing</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trends</w:t>
            </w:r>
            <w:proofErr w:type="spellEnd"/>
            <w:r w:rsidRPr="009A13DB">
              <w:rPr>
                <w:rFonts w:eastAsia="Times New Roman" w:cs="Times New Roman"/>
                <w:color w:val="000000" w:themeColor="text1"/>
                <w:lang w:eastAsia="sl-SI"/>
              </w:rPr>
              <w:t xml:space="preserve"> in </w:t>
            </w:r>
            <w:proofErr w:type="spellStart"/>
            <w:r w:rsidRPr="009A13DB">
              <w:rPr>
                <w:rFonts w:eastAsia="Times New Roman" w:cs="Times New Roman"/>
                <w:color w:val="000000" w:themeColor="text1"/>
                <w:lang w:eastAsia="sl-SI"/>
              </w:rPr>
              <w:t>recognizing</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remnants</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of</w:t>
            </w:r>
            <w:proofErr w:type="spellEnd"/>
            <w:r w:rsidRPr="009A13DB">
              <w:rPr>
                <w:rFonts w:eastAsia="Times New Roman" w:cs="Times New Roman"/>
                <w:color w:val="000000" w:themeColor="text1"/>
                <w:lang w:eastAsia="sl-SI"/>
              </w:rPr>
              <w:t xml:space="preserve"> nature </w:t>
            </w:r>
            <w:proofErr w:type="spellStart"/>
            <w:r w:rsidRPr="009A13DB">
              <w:rPr>
                <w:rFonts w:eastAsia="Times New Roman" w:cs="Times New Roman"/>
                <w:color w:val="000000" w:themeColor="text1"/>
                <w:lang w:eastAsia="sl-SI"/>
              </w:rPr>
              <w:t>inside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cities</w:t>
            </w:r>
            <w:proofErr w:type="spellEnd"/>
            <w:r w:rsidRPr="009A13DB">
              <w:rPr>
                <w:rFonts w:eastAsia="Times New Roman" w:cs="Times New Roman"/>
                <w:color w:val="000000" w:themeColor="text1"/>
                <w:lang w:eastAsia="sl-SI"/>
              </w:rPr>
              <w:t xml:space="preserve">, in </w:t>
            </w:r>
            <w:proofErr w:type="spellStart"/>
            <w:r w:rsidRPr="009A13DB">
              <w:rPr>
                <w:rFonts w:eastAsia="Times New Roman" w:cs="Times New Roman"/>
                <w:color w:val="000000" w:themeColor="text1"/>
                <w:lang w:eastAsia="sl-SI"/>
              </w:rPr>
              <w:t>order</w:t>
            </w:r>
            <w:proofErr w:type="spellEnd"/>
            <w:r w:rsidRPr="009A13DB">
              <w:rPr>
                <w:rFonts w:eastAsia="Times New Roman" w:cs="Times New Roman"/>
                <w:color w:val="000000" w:themeColor="text1"/>
                <w:lang w:eastAsia="sl-SI"/>
              </w:rPr>
              <w:t xml:space="preserve"> to </w:t>
            </w:r>
            <w:proofErr w:type="spellStart"/>
            <w:r w:rsidRPr="009A13DB">
              <w:rPr>
                <w:rFonts w:eastAsia="Times New Roman" w:cs="Times New Roman"/>
                <w:color w:val="000000" w:themeColor="text1"/>
                <w:lang w:eastAsia="sl-SI"/>
              </w:rPr>
              <w:t>give</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them</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greater</w:t>
            </w:r>
            <w:proofErr w:type="spellEnd"/>
            <w:r w:rsidRPr="009A13DB">
              <w:rPr>
                <w:rFonts w:eastAsia="Times New Roman" w:cs="Times New Roman"/>
                <w:color w:val="000000" w:themeColor="text1"/>
                <w:lang w:eastAsia="sl-SI"/>
              </w:rPr>
              <w:t xml:space="preserve"> </w:t>
            </w:r>
            <w:proofErr w:type="spellStart"/>
            <w:r w:rsidRPr="009A13DB">
              <w:rPr>
                <w:rFonts w:eastAsia="Times New Roman" w:cs="Times New Roman"/>
                <w:color w:val="000000" w:themeColor="text1"/>
                <w:lang w:eastAsia="sl-SI"/>
              </w:rPr>
              <w:t>importance</w:t>
            </w:r>
            <w:proofErr w:type="spellEnd"/>
            <w:r w:rsidRPr="009A13DB">
              <w:rPr>
                <w:rFonts w:eastAsia="Times New Roman" w:cs="Times New Roman"/>
                <w:color w:val="000000" w:themeColor="text1"/>
                <w:lang w:eastAsia="sl-SI"/>
              </w:rPr>
              <w:t>.</w:t>
            </w:r>
          </w:p>
          <w:p w:rsidR="00693DA1" w:rsidRPr="009A13DB" w:rsidRDefault="00693DA1" w:rsidP="009A13DB">
            <w:pPr>
              <w:spacing w:after="0" w:line="240" w:lineRule="auto"/>
              <w:jc w:val="both"/>
              <w:rPr>
                <w:rFonts w:eastAsia="Times New Roman" w:cs="Times New Roman"/>
                <w:color w:val="000000" w:themeColor="text1"/>
                <w:lang w:eastAsia="sl-SI"/>
              </w:rPr>
            </w:pPr>
          </w:p>
          <w:p w:rsidR="00693DA1" w:rsidRPr="009A13DB" w:rsidRDefault="00693DA1" w:rsidP="009A13DB">
            <w:pPr>
              <w:spacing w:after="0" w:line="240" w:lineRule="auto"/>
              <w:jc w:val="both"/>
              <w:rPr>
                <w:rFonts w:eastAsia="Times New Roman" w:cs="Times New Roman"/>
                <w:color w:val="000000" w:themeColor="text1"/>
                <w:lang w:eastAsia="sl-SI"/>
              </w:rPr>
            </w:pPr>
          </w:p>
          <w:p w:rsidR="00693DA1" w:rsidRPr="009A13DB" w:rsidRDefault="00693DA1" w:rsidP="009A13DB">
            <w:pPr>
              <w:spacing w:after="0" w:line="240" w:lineRule="auto"/>
              <w:jc w:val="both"/>
              <w:rPr>
                <w:rFonts w:eastAsia="Times New Roman" w:cs="Times New Roman"/>
                <w:color w:val="000000" w:themeColor="text1"/>
                <w:lang w:eastAsia="sl-SI"/>
              </w:rPr>
            </w:pPr>
          </w:p>
          <w:p w:rsidR="00693DA1" w:rsidRPr="009A13DB" w:rsidRDefault="00693DA1"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TELOHI V SLOVENIJI</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7B159154" wp14:editId="05753D0E">
                  <wp:extent cx="1464167" cy="2079116"/>
                  <wp:effectExtent l="0" t="0" r="3175" b="0"/>
                  <wp:docPr id="23" name="Picture 23" descr="Telohi (Helleborus L.)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ohi (Helleborus L.) v Sloveniji"/>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68202" cy="2084846"/>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Ni ga ljubitelja narave, ki se ne bi v zimskih in zgodnje spomladanskih mesecih razveselil cvetlic, vsem dobro poznanih kot telohi, ki kljub mrazu in snežni odeji pogumno rinejo na plano. Močna življenjska energija, lepota in  pestrost telohov je navdušila tudi tri slovenske strokovnjake, tako da so tej cvetlici celo posvetili knjigo.</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BOTANIČNI VRT UNIVERZE V LJUBLJANI</w:t>
            </w:r>
          </w:p>
          <w:p w:rsidR="00CC555B" w:rsidRPr="009A13DB" w:rsidRDefault="00CC555B"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7DB3E72C" wp14:editId="79B87FD0">
                  <wp:extent cx="1724025" cy="2206517"/>
                  <wp:effectExtent l="0" t="0" r="0" b="3810"/>
                  <wp:docPr id="19" name="Picture 19" descr="KNJIGA BOTANIČNI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JIGA BOTANIČNI VRT"/>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24025" cy="2206517"/>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Botanični vrtovi so </w:t>
            </w:r>
            <w:proofErr w:type="spellStart"/>
            <w:r w:rsidRPr="009A13DB">
              <w:rPr>
                <w:rFonts w:eastAsia="Times New Roman" w:cs="Times New Roman"/>
                <w:color w:val="000000" w:themeColor="text1"/>
                <w:lang w:eastAsia="sl-SI"/>
              </w:rPr>
              <w:t>ponavadi</w:t>
            </w:r>
            <w:proofErr w:type="spellEnd"/>
            <w:r w:rsidRPr="009A13DB">
              <w:rPr>
                <w:rFonts w:eastAsia="Times New Roman" w:cs="Times New Roman"/>
                <w:color w:val="000000" w:themeColor="text1"/>
                <w:lang w:eastAsia="sl-SI"/>
              </w:rPr>
              <w:t xml:space="preserve"> zelene oaze sredi mestnega vrveža. Tudi v našem glavnem mestu ima, na ne prav velikem predelu med Grubarjevim kanalom in železniško progo, že od leta 1810 svojo domovinsko pravico Botanični vrt. Zasnoval ga je Franc Hladnik kot vrt domovinske </w:t>
            </w:r>
            <w:proofErr w:type="spellStart"/>
            <w:r w:rsidRPr="009A13DB">
              <w:rPr>
                <w:rFonts w:eastAsia="Times New Roman" w:cs="Times New Roman"/>
                <w:color w:val="000000" w:themeColor="text1"/>
                <w:lang w:eastAsia="sl-SI"/>
              </w:rPr>
              <w:t>flore.V</w:t>
            </w:r>
            <w:proofErr w:type="spellEnd"/>
            <w:r w:rsidRPr="009A13DB">
              <w:rPr>
                <w:rFonts w:eastAsia="Times New Roman" w:cs="Times New Roman"/>
                <w:color w:val="000000" w:themeColor="text1"/>
                <w:lang w:eastAsia="sl-SI"/>
              </w:rPr>
              <w:t xml:space="preserve"> knjigi, ki je posvečena 200 – letnici botaničnega vrta, je predstavljena zgodovina od prvih začetkov do današnjih dni. Hkrati spremljamo pregled rastlin v vseh letnih časih. Predstavljenih je okoli 700 vrst, ki so posajene v vrtu, v rastlinjakih in na opazovalnem travniku; med seboj se prepletajo domače vrste in take iz tujih okolij. Za lažjo prepoznavnost je v knjigi 300 fotografij, besedilo pa je slovensko in angleško.</w:t>
            </w: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COMMON CYCLAMEN</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60C4014" wp14:editId="0F03204D">
                  <wp:extent cx="1657350" cy="2381250"/>
                  <wp:effectExtent l="0" t="0" r="0" b="0"/>
                  <wp:docPr id="24" name="Picture 24" descr="UNIVERSITY BOTANIC GARDENS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BOTANIC GARDENS LJUBLJANA"/>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657350" cy="2381250"/>
                          </a:xfrm>
                          <a:prstGeom prst="rect">
                            <a:avLst/>
                          </a:prstGeom>
                          <a:noFill/>
                          <a:ln>
                            <a:noFill/>
                          </a:ln>
                        </pic:spPr>
                      </pic:pic>
                    </a:graphicData>
                  </a:graphic>
                </wp:inline>
              </w:drawing>
            </w: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v angleškem jeziku predstavi Navadno ciklamo in njeno raznolikost v Sloveniji.</w:t>
            </w:r>
          </w:p>
          <w:p w:rsidR="00693DA1" w:rsidRPr="009A13DB" w:rsidRDefault="00693DA1"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 xml:space="preserve">Franc Hladnik - </w:t>
            </w:r>
            <w:proofErr w:type="spellStart"/>
            <w:r w:rsidRPr="009A13DB">
              <w:rPr>
                <w:rFonts w:eastAsia="Times New Roman" w:cs="Times New Roman"/>
                <w:b/>
                <w:color w:val="000000" w:themeColor="text1"/>
                <w:lang w:eastAsia="sl-SI"/>
              </w:rPr>
              <w:t>founder</w:t>
            </w:r>
            <w:proofErr w:type="spellEnd"/>
            <w:r w:rsidRPr="009A13DB">
              <w:rPr>
                <w:rFonts w:eastAsia="Times New Roman" w:cs="Times New Roman"/>
                <w:b/>
                <w:color w:val="000000" w:themeColor="text1"/>
                <w:lang w:eastAsia="sl-SI"/>
              </w:rPr>
              <w:t xml:space="preserve"> </w:t>
            </w:r>
            <w:proofErr w:type="spellStart"/>
            <w:r w:rsidRPr="009A13DB">
              <w:rPr>
                <w:rFonts w:eastAsia="Times New Roman" w:cs="Times New Roman"/>
                <w:b/>
                <w:color w:val="000000" w:themeColor="text1"/>
                <w:lang w:eastAsia="sl-SI"/>
              </w:rPr>
              <w:t>of</w:t>
            </w:r>
            <w:proofErr w:type="spellEnd"/>
            <w:r w:rsidRPr="009A13DB">
              <w:rPr>
                <w:rFonts w:eastAsia="Times New Roman" w:cs="Times New Roman"/>
                <w:b/>
                <w:color w:val="000000" w:themeColor="text1"/>
                <w:lang w:eastAsia="sl-SI"/>
              </w:rPr>
              <w:t xml:space="preserve"> </w:t>
            </w:r>
            <w:proofErr w:type="spellStart"/>
            <w:r w:rsidRPr="009A13DB">
              <w:rPr>
                <w:rFonts w:eastAsia="Times New Roman" w:cs="Times New Roman"/>
                <w:b/>
                <w:color w:val="000000" w:themeColor="text1"/>
                <w:lang w:eastAsia="sl-SI"/>
              </w:rPr>
              <w:t>the</w:t>
            </w:r>
            <w:proofErr w:type="spellEnd"/>
            <w:r w:rsidRPr="009A13DB">
              <w:rPr>
                <w:rFonts w:eastAsia="Times New Roman" w:cs="Times New Roman"/>
                <w:b/>
                <w:color w:val="000000" w:themeColor="text1"/>
                <w:lang w:eastAsia="sl-SI"/>
              </w:rPr>
              <w:t xml:space="preserve"> Ljubljana </w:t>
            </w:r>
            <w:proofErr w:type="spellStart"/>
            <w:r w:rsidRPr="009A13DB">
              <w:rPr>
                <w:rFonts w:eastAsia="Times New Roman" w:cs="Times New Roman"/>
                <w:b/>
                <w:color w:val="000000" w:themeColor="text1"/>
                <w:lang w:eastAsia="sl-SI"/>
              </w:rPr>
              <w:t>Botanic</w:t>
            </w:r>
            <w:proofErr w:type="spellEnd"/>
            <w:r w:rsidRPr="009A13DB">
              <w:rPr>
                <w:rFonts w:eastAsia="Times New Roman" w:cs="Times New Roman"/>
                <w:b/>
                <w:color w:val="000000" w:themeColor="text1"/>
                <w:lang w:eastAsia="sl-SI"/>
              </w:rPr>
              <w:t xml:space="preserve"> Garden</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05FAE612" wp14:editId="0558E795">
                  <wp:extent cx="1600200" cy="2247472"/>
                  <wp:effectExtent l="0" t="0" r="0" b="635"/>
                  <wp:docPr id="25" name="Picture 25" descr="FRANC HLADNIK FOUNDER OF THE LJUBLJANA BOTANIC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C HLADNIK FOUNDER OF THE LJUBLJANA BOTANIC GARD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600200" cy="2247472"/>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govori o ustanovitelju Botaničnega vrta Univerze v Ljubljani Francu Hladniku. Napisana je v angleškem jeziku.</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Franc Hladnik - ustanovitelj Botaničnega vrta v Ljubljani</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EB8E498" wp14:editId="56266E2A">
                  <wp:extent cx="1466850" cy="2097596"/>
                  <wp:effectExtent l="0" t="0" r="0" b="0"/>
                  <wp:docPr id="26" name="Picture 26" descr="Franc Hladnik - ustanovitelj Botaničnega vrta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c Hladnik - ustanovitelj Botaničnega vrta v Ljubljani"/>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466850" cy="2097596"/>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govori o ustanovitelju Botaničnega vrta Univerze v Ljubljani Francu Hladniku.</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TROPSKI RASTLINJAK V LJUBLJANI</w:t>
            </w:r>
          </w:p>
          <w:p w:rsidR="00CC555B" w:rsidRPr="009A13DB" w:rsidRDefault="00CC555B"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1B5D1E06" wp14:editId="5E557AB5">
                  <wp:extent cx="1381125" cy="1939782"/>
                  <wp:effectExtent l="0" t="0" r="0" b="3810"/>
                  <wp:docPr id="18" name="Picture 18" descr="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JIGE"/>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81125" cy="1939782"/>
                          </a:xfrm>
                          <a:prstGeom prst="rect">
                            <a:avLst/>
                          </a:prstGeom>
                          <a:noFill/>
                          <a:ln>
                            <a:noFill/>
                          </a:ln>
                        </pic:spPr>
                      </pic:pic>
                    </a:graphicData>
                  </a:graphic>
                </wp:inline>
              </w:drawing>
            </w: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5A6EE8"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Tekst je v angleščini in slovenščini. V knjigi je predstavljena zgodovina rastlinjakov, rastlinjaki v Sloveniji in Ljubljani ter novi rastlinjak v Botaničnem vrtu Univerze v Ljubljani.</w:t>
            </w:r>
          </w:p>
          <w:p w:rsidR="005A6EE8" w:rsidRPr="009A13DB" w:rsidRDefault="005A6EE8"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ŽAFRANI V SLOVENIJI</w:t>
            </w:r>
          </w:p>
          <w:p w:rsidR="00CC555B" w:rsidRPr="009A13DB" w:rsidRDefault="00CC555B"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10516A3E" wp14:editId="1E658300">
                  <wp:extent cx="1317650" cy="1885950"/>
                  <wp:effectExtent l="0" t="0" r="0" b="0"/>
                  <wp:docPr id="17" name="Picture 17" descr="ŽAFRAN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AFRANI V SLOVENIJI"/>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17650" cy="1885950"/>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Žafran - slovenska beseda izvira iz arabske </w:t>
            </w:r>
            <w:proofErr w:type="spellStart"/>
            <w:r w:rsidRPr="009A13DB">
              <w:rPr>
                <w:rFonts w:eastAsia="Times New Roman" w:cs="Times New Roman"/>
                <w:color w:val="000000" w:themeColor="text1"/>
                <w:lang w:eastAsia="sl-SI"/>
              </w:rPr>
              <w:t>zafaran</w:t>
            </w:r>
            <w:proofErr w:type="spellEnd"/>
            <w:r w:rsidRPr="009A13DB">
              <w:rPr>
                <w:rFonts w:eastAsia="Times New Roman" w:cs="Times New Roman"/>
                <w:color w:val="000000" w:themeColor="text1"/>
                <w:lang w:eastAsia="sl-SI"/>
              </w:rPr>
              <w:t xml:space="preserve"> ali tudi </w:t>
            </w:r>
            <w:proofErr w:type="spellStart"/>
            <w:r w:rsidRPr="009A13DB">
              <w:rPr>
                <w:rFonts w:eastAsia="Times New Roman" w:cs="Times New Roman"/>
                <w:color w:val="000000" w:themeColor="text1"/>
                <w:lang w:eastAsia="sl-SI"/>
              </w:rPr>
              <w:t>zafran</w:t>
            </w:r>
            <w:proofErr w:type="spellEnd"/>
            <w:r w:rsidRPr="009A13DB">
              <w:rPr>
                <w:rFonts w:eastAsia="Times New Roman" w:cs="Times New Roman"/>
                <w:color w:val="000000" w:themeColor="text1"/>
                <w:lang w:eastAsia="sl-SI"/>
              </w:rPr>
              <w:t xml:space="preserve">, kar v arabščini pomeni rumeno. Tudi Angleži so besedo samo privzeli – </w:t>
            </w:r>
            <w:proofErr w:type="spellStart"/>
            <w:r w:rsidRPr="009A13DB">
              <w:rPr>
                <w:rFonts w:eastAsia="Times New Roman" w:cs="Times New Roman"/>
                <w:color w:val="000000" w:themeColor="text1"/>
                <w:lang w:eastAsia="sl-SI"/>
              </w:rPr>
              <w:t>saffron</w:t>
            </w:r>
            <w:proofErr w:type="spellEnd"/>
            <w:r w:rsidRPr="009A13DB">
              <w:rPr>
                <w:rFonts w:eastAsia="Times New Roman" w:cs="Times New Roman"/>
                <w:color w:val="000000" w:themeColor="text1"/>
                <w:lang w:eastAsia="sl-SI"/>
              </w:rPr>
              <w:t>, prav tako večji del drugih evropskih, azijskih in afriških jezikov, kar kaže na pomembnost surovine in na povezanost tedaj znanega sveta. </w:t>
            </w:r>
            <w:proofErr w:type="spellStart"/>
            <w:r w:rsidRPr="009A13DB">
              <w:rPr>
                <w:rFonts w:eastAsia="Times New Roman" w:cs="Times New Roman"/>
                <w:color w:val="000000" w:themeColor="text1"/>
                <w:lang w:eastAsia="sl-SI"/>
              </w:rPr>
              <w:t>lovenski</w:t>
            </w:r>
            <w:proofErr w:type="spellEnd"/>
            <w:r w:rsidRPr="009A13DB">
              <w:rPr>
                <w:rFonts w:eastAsia="Times New Roman" w:cs="Times New Roman"/>
                <w:color w:val="000000" w:themeColor="text1"/>
                <w:lang w:eastAsia="sl-SI"/>
              </w:rPr>
              <w:t xml:space="preserve"> pregovor: »Drag kot žafran«, izvira iz dejstva, da so za 1 kg droge potrebovali od 150 000 do preko 200 000 cvetov pravega žafrana (</w:t>
            </w:r>
            <w:proofErr w:type="spellStart"/>
            <w:r w:rsidRPr="009A13DB">
              <w:rPr>
                <w:rFonts w:eastAsia="Times New Roman" w:cs="Times New Roman"/>
                <w:i/>
                <w:color w:val="000000" w:themeColor="text1"/>
                <w:lang w:eastAsia="sl-SI"/>
              </w:rPr>
              <w:t>Crocus</w:t>
            </w:r>
            <w:proofErr w:type="spellEnd"/>
            <w:r w:rsidRPr="009A13DB">
              <w:rPr>
                <w:rFonts w:eastAsia="Times New Roman" w:cs="Times New Roman"/>
                <w:i/>
                <w:color w:val="000000" w:themeColor="text1"/>
                <w:lang w:eastAsia="sl-SI"/>
              </w:rPr>
              <w:t xml:space="preserve"> </w:t>
            </w:r>
            <w:proofErr w:type="spellStart"/>
            <w:r w:rsidRPr="009A13DB">
              <w:rPr>
                <w:rFonts w:eastAsia="Times New Roman" w:cs="Times New Roman"/>
                <w:i/>
                <w:color w:val="000000" w:themeColor="text1"/>
                <w:lang w:eastAsia="sl-SI"/>
              </w:rPr>
              <w:t>sativus</w:t>
            </w:r>
            <w:proofErr w:type="spellEnd"/>
            <w:r w:rsidRPr="009A13DB">
              <w:rPr>
                <w:rFonts w:eastAsia="Times New Roman" w:cs="Times New Roman"/>
                <w:color w:val="000000" w:themeColor="text1"/>
                <w:lang w:eastAsia="sl-SI"/>
              </w:rPr>
              <w:t xml:space="preserve">). Doma je v Iranu, Kašmirju in Mali Aziji, je lila barve in je ena izmed jeseni cvetočih vrst. V cvetovih so nabirali samo rdeče rumeno-oranžno obarvane brazde. To dragoceno drogo so uporabljali kot barvilo (jedi in oblačil), kot začimbo, kot dišavo, ki je slovela tudi kot močan afrodiziak. Poznali in pridelovali so jo že v starem veku. V Tebah se na papirusu iz leta 1553 pred našim štetjem nahaja na seznamu sirskih zdravilnih rastlin. Arabci so ga gojili tudi kasneje, tako da je v Evropo, po vmesni pozabi, ponovno prišel s križarji. V Anglijo so ga prvič zanesli že Feničani, nato Rimljani, vendar se je to vedenje kasneje izgubilo. Kot ponovno letnico vnosa rastline tako </w:t>
            </w:r>
            <w:r w:rsidRPr="009A13DB">
              <w:rPr>
                <w:rFonts w:eastAsia="Times New Roman" w:cs="Times New Roman"/>
                <w:i/>
                <w:color w:val="000000" w:themeColor="text1"/>
                <w:lang w:eastAsia="sl-SI"/>
              </w:rPr>
              <w:t xml:space="preserve">C. </w:t>
            </w:r>
            <w:proofErr w:type="spellStart"/>
            <w:r w:rsidRPr="009A13DB">
              <w:rPr>
                <w:rFonts w:eastAsia="Times New Roman" w:cs="Times New Roman"/>
                <w:i/>
                <w:color w:val="000000" w:themeColor="text1"/>
                <w:lang w:eastAsia="sl-SI"/>
              </w:rPr>
              <w:t>sativus</w:t>
            </w:r>
            <w:proofErr w:type="spellEnd"/>
            <w:r w:rsidRPr="009A13DB">
              <w:rPr>
                <w:rFonts w:eastAsia="Times New Roman" w:cs="Times New Roman"/>
                <w:color w:val="000000" w:themeColor="text1"/>
                <w:lang w:eastAsia="sl-SI"/>
              </w:rPr>
              <w:t xml:space="preserve"> in </w:t>
            </w:r>
            <w:r w:rsidRPr="009A13DB">
              <w:rPr>
                <w:rFonts w:eastAsia="Times New Roman" w:cs="Times New Roman"/>
                <w:i/>
                <w:color w:val="000000" w:themeColor="text1"/>
                <w:lang w:eastAsia="sl-SI"/>
              </w:rPr>
              <w:t xml:space="preserve">C. </w:t>
            </w:r>
            <w:proofErr w:type="spellStart"/>
            <w:r w:rsidRPr="009A13DB">
              <w:rPr>
                <w:rFonts w:eastAsia="Times New Roman" w:cs="Times New Roman"/>
                <w:i/>
                <w:color w:val="000000" w:themeColor="text1"/>
                <w:lang w:eastAsia="sl-SI"/>
              </w:rPr>
              <w:t>vernus</w:t>
            </w:r>
            <w:proofErr w:type="spellEnd"/>
            <w:r w:rsidRPr="009A13DB">
              <w:rPr>
                <w:rFonts w:eastAsia="Times New Roman" w:cs="Times New Roman"/>
                <w:color w:val="000000" w:themeColor="text1"/>
                <w:lang w:eastAsia="sl-SI"/>
              </w:rPr>
              <w:t xml:space="preserve"> navajajo sredino štirinajstega stoletja (Campbell- </w:t>
            </w:r>
            <w:proofErr w:type="spellStart"/>
            <w:r w:rsidRPr="009A13DB">
              <w:rPr>
                <w:rFonts w:eastAsia="Times New Roman" w:cs="Times New Roman"/>
                <w:color w:val="000000" w:themeColor="text1"/>
                <w:lang w:eastAsia="sl-SI"/>
              </w:rPr>
              <w:t>Culver</w:t>
            </w:r>
            <w:proofErr w:type="spellEnd"/>
            <w:r w:rsidRPr="009A13DB">
              <w:rPr>
                <w:rFonts w:eastAsia="Times New Roman" w:cs="Times New Roman"/>
                <w:color w:val="000000" w:themeColor="text1"/>
                <w:lang w:eastAsia="sl-SI"/>
              </w:rPr>
              <w:t xml:space="preserve"> &amp; </w:t>
            </w:r>
            <w:proofErr w:type="spellStart"/>
            <w:r w:rsidRPr="009A13DB">
              <w:rPr>
                <w:rFonts w:eastAsia="Times New Roman" w:cs="Times New Roman"/>
                <w:color w:val="000000" w:themeColor="text1"/>
                <w:lang w:eastAsia="sl-SI"/>
              </w:rPr>
              <w:t>Maggie</w:t>
            </w:r>
            <w:proofErr w:type="spellEnd"/>
            <w:r w:rsidRPr="009A13DB">
              <w:rPr>
                <w:rFonts w:eastAsia="Times New Roman" w:cs="Times New Roman"/>
                <w:color w:val="000000" w:themeColor="text1"/>
                <w:lang w:eastAsia="sl-SI"/>
              </w:rPr>
              <w:t xml:space="preserve"> 2001).</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NAŠE RASTLINE</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75F4C80" wp14:editId="5E069880">
                  <wp:extent cx="2343150" cy="2604244"/>
                  <wp:effectExtent l="0" t="0" r="0" b="5715"/>
                  <wp:docPr id="27" name="Picture 27" descr="Naše r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še rastline"/>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343150" cy="2604244"/>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Knjiga Naše rastline je izvirno poljudno-strokovno knjižno delo, splet botaničnega strokovnega besedila, hortikulturnih nasvetov, ugotovitev in priporočil, estetskih opisov predvsem našega samoniklega rastlinstva ob hkratni primerjavi s tujimi kultiviranimi vrstami.</w:t>
            </w: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AVTOHTONE MEDOVITE RASTLINE</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3E1543B6" wp14:editId="50D37575">
                  <wp:extent cx="3181350" cy="2362271"/>
                  <wp:effectExtent l="0" t="0" r="0" b="0"/>
                  <wp:docPr id="28" name="Picture 28" descr="Botanični vrt Univerze v Ljubljani v novi publikaciji Avtohtone medovite  rastline tako o pomenu avtohtonih rastlin kot o pomenu celoletne paše za  čebele - Organiziranost / Biologija /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anični vrt Univerze v Ljubljani v novi publikaciji Avtohtone medovite  rastline tako o pomenu avtohtonih rastlin kot o pomenu celoletne paše za  čebele - Organiziranost / Biologija / Novic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181350" cy="2362271"/>
                          </a:xfrm>
                          <a:prstGeom prst="rect">
                            <a:avLst/>
                          </a:prstGeom>
                          <a:noFill/>
                          <a:ln>
                            <a:noFill/>
                          </a:ln>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Dandanes </w:t>
            </w:r>
            <w:proofErr w:type="spellStart"/>
            <w:r w:rsidRPr="009A13DB">
              <w:rPr>
                <w:rFonts w:eastAsia="Times New Roman" w:cs="Times New Roman"/>
                <w:color w:val="000000" w:themeColor="text1"/>
                <w:lang w:eastAsia="sl-SI"/>
              </w:rPr>
              <w:t>ljubje</w:t>
            </w:r>
            <w:proofErr w:type="spellEnd"/>
            <w:r w:rsidRPr="009A13DB">
              <w:rPr>
                <w:rFonts w:eastAsia="Times New Roman" w:cs="Times New Roman"/>
                <w:color w:val="000000" w:themeColor="text1"/>
                <w:lang w:eastAsia="sl-SI"/>
              </w:rPr>
              <w:t xml:space="preserve"> žal velikokrat </w:t>
            </w:r>
            <w:proofErr w:type="spellStart"/>
            <w:r w:rsidRPr="009A13DB">
              <w:rPr>
                <w:rFonts w:eastAsia="Times New Roman" w:cs="Times New Roman"/>
                <w:color w:val="000000" w:themeColor="text1"/>
                <w:lang w:eastAsia="sl-SI"/>
              </w:rPr>
              <w:t>milsimo</w:t>
            </w:r>
            <w:proofErr w:type="spellEnd"/>
            <w:r w:rsidRPr="009A13DB">
              <w:rPr>
                <w:rFonts w:eastAsia="Times New Roman" w:cs="Times New Roman"/>
                <w:color w:val="000000" w:themeColor="text1"/>
                <w:lang w:eastAsia="sl-SI"/>
              </w:rPr>
              <w:t xml:space="preserve">, da smo samozadostni in da lahko preživimo brez narave. A ni tako. V naravi najdemo surovine, s katerimi se hranimo, gradimo mesta, ki nas oblečejo, pozdravijo bolezni in še marsikaj. Človeško življenje je odvisno od narave in njenih organizmov in samo v sobivanju z njimi bo preživela tudi človeška civilizacija. Publikacije je plod večletnih izkušenj, ki jih imamo v Botaničnem vrtu z medovitimi </w:t>
            </w:r>
            <w:proofErr w:type="spellStart"/>
            <w:r w:rsidRPr="009A13DB">
              <w:rPr>
                <w:rFonts w:eastAsia="Times New Roman" w:cs="Times New Roman"/>
                <w:color w:val="000000" w:themeColor="text1"/>
                <w:lang w:eastAsia="sl-SI"/>
              </w:rPr>
              <w:t>raztalinami</w:t>
            </w:r>
            <w:proofErr w:type="spellEnd"/>
            <w:r w:rsidRPr="009A13DB">
              <w:rPr>
                <w:rFonts w:eastAsia="Times New Roman" w:cs="Times New Roman"/>
                <w:color w:val="000000" w:themeColor="text1"/>
                <w:lang w:eastAsia="sl-SI"/>
              </w:rPr>
              <w:t xml:space="preserve"> in je nastala na pobudo čebelarjev oziroma ljubiteljev rastlin, ki želijo saditi medovite rastline.</w:t>
            </w: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p w:rsidR="00E5766F" w:rsidRPr="009A13DB" w:rsidRDefault="00E5766F" w:rsidP="009A13DB">
            <w:pPr>
              <w:spacing w:after="0" w:line="240" w:lineRule="auto"/>
              <w:jc w:val="both"/>
              <w:rPr>
                <w:rFonts w:eastAsia="Times New Roman" w:cs="Times New Roman"/>
                <w:color w:val="000000" w:themeColor="text1"/>
                <w:lang w:eastAsia="sl-SI"/>
              </w:rPr>
            </w:pP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Navadni mali zvonček in njegova raznolikost v Sloveniji</w:t>
            </w:r>
          </w:p>
          <w:p w:rsidR="00C92599" w:rsidRPr="009A13DB" w:rsidRDefault="00C92599" w:rsidP="009A13DB">
            <w:pPr>
              <w:spacing w:after="0" w:line="240" w:lineRule="auto"/>
              <w:jc w:val="both"/>
              <w:rPr>
                <w:rFonts w:eastAsia="Times New Roman" w:cs="Times New Roman"/>
                <w:color w:val="000000" w:themeColor="text1"/>
                <w:lang w:eastAsia="sl-SI"/>
              </w:rPr>
            </w:pPr>
            <w:r w:rsidRPr="009A13DB">
              <w:rPr>
                <w:noProof/>
                <w:color w:val="000000" w:themeColor="text1"/>
                <w:lang w:eastAsia="sl-SI"/>
              </w:rPr>
              <w:drawing>
                <wp:inline distT="0" distB="0" distL="0" distR="0" wp14:anchorId="5B4DE943" wp14:editId="56FA8E6C">
                  <wp:extent cx="3324225" cy="2381250"/>
                  <wp:effectExtent l="0" t="0" r="9525" b="0"/>
                  <wp:docPr id="29" name="Picture 29" descr="NAVADNI MALI ZVONČEK IN NJEGOVA RAZNOLIKOST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VADNI MALI ZVONČEK IN NJEGOVA RAZNOLIKOST V SLOVENIJI"/>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324225" cy="2381250"/>
                          </a:xfrm>
                          <a:prstGeom prst="rect">
                            <a:avLst/>
                          </a:prstGeom>
                          <a:noFill/>
                          <a:ln>
                            <a:noFill/>
                          </a:ln>
                        </pic:spPr>
                      </pic:pic>
                    </a:graphicData>
                  </a:graphic>
                </wp:inline>
              </w:drawing>
            </w:r>
          </w:p>
        </w:tc>
      </w:tr>
      <w:tr w:rsidR="009A13DB" w:rsidRPr="009A13DB" w:rsidTr="00B2448E">
        <w:trPr>
          <w:trHeight w:val="315"/>
        </w:trPr>
        <w:tc>
          <w:tcPr>
            <w:tcW w:w="7004" w:type="dxa"/>
            <w:tcBorders>
              <w:top w:val="nil"/>
              <w:left w:val="nil"/>
              <w:bottom w:val="nil"/>
              <w:right w:val="nil"/>
            </w:tcBorders>
            <w:shd w:val="clear" w:color="auto" w:fill="auto"/>
            <w:noWrap/>
            <w:vAlign w:val="bottom"/>
            <w:hideMark/>
          </w:tcPr>
          <w:p w:rsidR="00693DA1"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Sloveniji raste ena sam vrsta iz rodu navadnih zvončkov (</w:t>
            </w:r>
            <w:proofErr w:type="spellStart"/>
            <w:r w:rsidRPr="009A13DB">
              <w:rPr>
                <w:rFonts w:eastAsia="Times New Roman" w:cs="Times New Roman"/>
                <w:color w:val="000000" w:themeColor="text1"/>
                <w:lang w:eastAsia="sl-SI"/>
              </w:rPr>
              <w:t>Galanthus</w:t>
            </w:r>
            <w:proofErr w:type="spellEnd"/>
            <w:r w:rsidRPr="009A13DB">
              <w:rPr>
                <w:rFonts w:eastAsia="Times New Roman" w:cs="Times New Roman"/>
                <w:color w:val="000000" w:themeColor="text1"/>
                <w:lang w:eastAsia="sl-SI"/>
              </w:rPr>
              <w:t xml:space="preserve"> L.), to je Navadni mali zvonček (G. </w:t>
            </w:r>
            <w:proofErr w:type="spellStart"/>
            <w:r w:rsidRPr="009A13DB">
              <w:rPr>
                <w:rFonts w:eastAsia="Times New Roman" w:cs="Times New Roman"/>
                <w:color w:val="000000" w:themeColor="text1"/>
                <w:lang w:eastAsia="sl-SI"/>
              </w:rPr>
              <w:t>nivalis</w:t>
            </w:r>
            <w:proofErr w:type="spellEnd"/>
            <w:r w:rsidRPr="009A13DB">
              <w:rPr>
                <w:rFonts w:eastAsia="Times New Roman" w:cs="Times New Roman"/>
                <w:color w:val="000000" w:themeColor="text1"/>
                <w:lang w:eastAsia="sl-SI"/>
              </w:rPr>
              <w:t xml:space="preserve"> L.), ki je splošno razširjen. Velike lokalne populacije rastejo v gozdovih, gozdnih robovih, </w:t>
            </w:r>
            <w:proofErr w:type="spellStart"/>
            <w:r w:rsidRPr="009A13DB">
              <w:rPr>
                <w:rFonts w:eastAsia="Times New Roman" w:cs="Times New Roman"/>
                <w:color w:val="000000" w:themeColor="text1"/>
                <w:lang w:eastAsia="sl-SI"/>
              </w:rPr>
              <w:t>logih</w:t>
            </w:r>
            <w:proofErr w:type="spellEnd"/>
            <w:r w:rsidRPr="009A13DB">
              <w:rPr>
                <w:rFonts w:eastAsia="Times New Roman" w:cs="Times New Roman"/>
                <w:color w:val="000000" w:themeColor="text1"/>
                <w:lang w:eastAsia="sl-SI"/>
              </w:rPr>
              <w:t xml:space="preserve"> in na negnojenih travnikih. Slovenija je zelo raznolika glede podnebja, reliefa, geološke podlage, tal in posledično temu </w:t>
            </w:r>
            <w:proofErr w:type="spellStart"/>
            <w:r w:rsidRPr="009A13DB">
              <w:rPr>
                <w:rFonts w:eastAsia="Times New Roman" w:cs="Times New Roman"/>
                <w:color w:val="000000" w:themeColor="text1"/>
                <w:lang w:eastAsia="sl-SI"/>
              </w:rPr>
              <w:t>flore.V</w:t>
            </w:r>
            <w:proofErr w:type="spellEnd"/>
            <w:r w:rsidRPr="009A13DB">
              <w:rPr>
                <w:rFonts w:eastAsia="Times New Roman" w:cs="Times New Roman"/>
                <w:color w:val="000000" w:themeColor="text1"/>
                <w:lang w:eastAsia="sl-SI"/>
              </w:rPr>
              <w:t xml:space="preserve"> botaničnem vrtu je sedaj v zbirki že preko 1000 enot </w:t>
            </w:r>
            <w:proofErr w:type="spellStart"/>
            <w:r w:rsidRPr="009A13DB">
              <w:rPr>
                <w:rFonts w:eastAsia="Times New Roman" w:cs="Times New Roman"/>
                <w:color w:val="000000" w:themeColor="text1"/>
                <w:lang w:eastAsia="sl-SI"/>
              </w:rPr>
              <w:t>avadnega</w:t>
            </w:r>
            <w:proofErr w:type="spellEnd"/>
            <w:r w:rsidRPr="009A13DB">
              <w:rPr>
                <w:rFonts w:eastAsia="Times New Roman" w:cs="Times New Roman"/>
                <w:color w:val="000000" w:themeColor="text1"/>
                <w:lang w:eastAsia="sl-SI"/>
              </w:rPr>
              <w:t xml:space="preserve"> malega zvončka, v kateri so vse te omenjene skupine zastopane.</w:t>
            </w:r>
          </w:p>
          <w:p w:rsidR="00693DA1" w:rsidRPr="009A13DB" w:rsidRDefault="00693DA1" w:rsidP="009A13DB">
            <w:pPr>
              <w:spacing w:after="0" w:line="240" w:lineRule="auto"/>
              <w:jc w:val="both"/>
              <w:rPr>
                <w:rFonts w:eastAsia="Times New Roman" w:cs="Times New Roman"/>
                <w:color w:val="000000" w:themeColor="text1"/>
                <w:lang w:eastAsia="sl-SI"/>
              </w:rPr>
            </w:pPr>
          </w:p>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t>120 LET ZBIRANJA SEMEN ZA INDEX SEMINUM</w:t>
            </w:r>
          </w:p>
          <w:p w:rsidR="00C92599" w:rsidRPr="009A13DB" w:rsidRDefault="00693DA1" w:rsidP="009A13DB">
            <w:pPr>
              <w:spacing w:after="0" w:line="240" w:lineRule="auto"/>
              <w:jc w:val="both"/>
              <w:rPr>
                <w:rFonts w:eastAsia="Times New Roman" w:cs="Times New Roman"/>
                <w:color w:val="000000" w:themeColor="text1"/>
                <w:lang w:eastAsia="sl-SI"/>
              </w:rPr>
            </w:pPr>
            <w:r w:rsidRPr="009A13DB">
              <w:rPr>
                <w:rFonts w:eastAsia="Times New Roman" w:cs="Times New Roman"/>
                <w:noProof/>
                <w:color w:val="000000" w:themeColor="text1"/>
                <w:lang w:eastAsia="sl-SI"/>
              </w:rPr>
              <w:drawing>
                <wp:inline distT="0" distB="0" distL="0" distR="0" wp14:anchorId="6536B254" wp14:editId="7E642C55">
                  <wp:extent cx="1686554" cy="242887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53" cstate="screen">
                            <a:extLst>
                              <a:ext uri="{28A0092B-C50C-407E-A947-70E740481C1C}">
                                <a14:useLocalDpi xmlns:a14="http://schemas.microsoft.com/office/drawing/2010/main"/>
                              </a:ext>
                            </a:extLst>
                          </a:blip>
                          <a:stretch>
                            <a:fillRect/>
                          </a:stretch>
                        </pic:blipFill>
                        <pic:spPr>
                          <a:xfrm>
                            <a:off x="0" y="0"/>
                            <a:ext cx="1686554" cy="2428875"/>
                          </a:xfrm>
                          <a:prstGeom prst="rect">
                            <a:avLst/>
                          </a:prstGeom>
                        </pic:spPr>
                      </pic:pic>
                    </a:graphicData>
                  </a:graphic>
                </wp:inline>
              </w:drawing>
            </w:r>
          </w:p>
          <w:p w:rsidR="00E5766F" w:rsidRPr="009A13DB" w:rsidRDefault="00E5766F" w:rsidP="009A13DB">
            <w:pPr>
              <w:spacing w:after="0" w:line="240" w:lineRule="auto"/>
              <w:jc w:val="both"/>
              <w:rPr>
                <w:rFonts w:eastAsia="Times New Roman" w:cs="Times New Roman"/>
                <w:color w:val="000000" w:themeColor="text1"/>
                <w:lang w:eastAsia="sl-SI"/>
              </w:rPr>
            </w:pPr>
            <w:r w:rsidRPr="009A13DB">
              <w:rPr>
                <w:rFonts w:eastAsia="Times New Roman" w:cs="Times New Roman"/>
                <w:color w:val="000000" w:themeColor="text1"/>
                <w:lang w:eastAsia="sl-SI"/>
              </w:rPr>
              <w:t xml:space="preserve">V delu je obravnavan kratek pregled zgodovine botaničnih vrtov, pregled botaničnega delovanja na območju današnje Slovenije s poudarkom na izmenjavi in sodelovanju s tujimi botaniki. Glavna tema pa je izmenjava semen in živih rastlin. Leto 2008 pomeni 120 letnico nabiranja semen rastlin v Botaničnem vrtu Univerze v Ljubljani, leto 2009 120 letnico prvega natisnjenega seznama semen </w:t>
            </w:r>
            <w:proofErr w:type="spellStart"/>
            <w:r w:rsidRPr="009A13DB">
              <w:rPr>
                <w:rFonts w:eastAsia="Times New Roman" w:cs="Times New Roman"/>
                <w:i/>
                <w:color w:val="000000" w:themeColor="text1"/>
                <w:lang w:eastAsia="sl-SI"/>
              </w:rPr>
              <w:t>Index</w:t>
            </w:r>
            <w:proofErr w:type="spellEnd"/>
            <w:r w:rsidRPr="009A13DB">
              <w:rPr>
                <w:rFonts w:eastAsia="Times New Roman" w:cs="Times New Roman"/>
                <w:i/>
                <w:color w:val="000000" w:themeColor="text1"/>
                <w:lang w:eastAsia="sl-SI"/>
              </w:rPr>
              <w:t xml:space="preserve"> </w:t>
            </w:r>
            <w:proofErr w:type="spellStart"/>
            <w:r w:rsidRPr="009A13DB">
              <w:rPr>
                <w:rFonts w:eastAsia="Times New Roman" w:cs="Times New Roman"/>
                <w:i/>
                <w:color w:val="000000" w:themeColor="text1"/>
                <w:lang w:eastAsia="sl-SI"/>
              </w:rPr>
              <w:t>seminum</w:t>
            </w:r>
            <w:proofErr w:type="spellEnd"/>
            <w:r w:rsidRPr="009A13DB">
              <w:rPr>
                <w:rFonts w:eastAsia="Times New Roman" w:cs="Times New Roman"/>
                <w:color w:val="000000" w:themeColor="text1"/>
                <w:lang w:eastAsia="sl-SI"/>
              </w:rPr>
              <w:t>.</w:t>
            </w: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p w:rsidR="005D553D" w:rsidRPr="009A13DB" w:rsidRDefault="005D553D" w:rsidP="009A13DB">
            <w:pPr>
              <w:spacing w:after="0" w:line="240" w:lineRule="auto"/>
              <w:jc w:val="both"/>
              <w:rPr>
                <w:rFonts w:eastAsia="Times New Roman" w:cs="Times New Roman"/>
                <w:color w:val="000000" w:themeColor="text1"/>
                <w:lang w:eastAsia="sl-SI"/>
              </w:rPr>
            </w:pPr>
          </w:p>
        </w:tc>
      </w:tr>
      <w:tr w:rsidR="009A13DB" w:rsidRPr="009A13DB" w:rsidTr="005A6EE8">
        <w:trPr>
          <w:trHeight w:val="315"/>
        </w:trPr>
        <w:tc>
          <w:tcPr>
            <w:tcW w:w="7004" w:type="dxa"/>
            <w:tcBorders>
              <w:top w:val="nil"/>
              <w:left w:val="nil"/>
              <w:bottom w:val="nil"/>
              <w:right w:val="nil"/>
            </w:tcBorders>
            <w:shd w:val="clear" w:color="auto" w:fill="auto"/>
            <w:noWrap/>
            <w:vAlign w:val="bottom"/>
            <w:hideMark/>
          </w:tcPr>
          <w:p w:rsidR="00B2448E" w:rsidRPr="009A13DB" w:rsidRDefault="00B2448E" w:rsidP="009A13DB">
            <w:pPr>
              <w:spacing w:after="0" w:line="240" w:lineRule="auto"/>
              <w:jc w:val="both"/>
              <w:rPr>
                <w:rFonts w:eastAsia="Times New Roman" w:cs="Times New Roman"/>
                <w:b/>
                <w:color w:val="000000" w:themeColor="text1"/>
                <w:lang w:eastAsia="sl-SI"/>
              </w:rPr>
            </w:pPr>
            <w:r w:rsidRPr="009A13DB">
              <w:rPr>
                <w:rFonts w:eastAsia="Times New Roman" w:cs="Times New Roman"/>
                <w:b/>
                <w:color w:val="000000" w:themeColor="text1"/>
                <w:lang w:eastAsia="sl-SI"/>
              </w:rPr>
              <w:lastRenderedPageBreak/>
              <w:t>Likovna in vsebinska obravnava endemičnih in ogroženih rastlin</w:t>
            </w:r>
          </w:p>
        </w:tc>
      </w:tr>
    </w:tbl>
    <w:p w:rsidR="00B2448E" w:rsidRPr="009A13DB" w:rsidRDefault="00C92599" w:rsidP="009A13DB">
      <w:pPr>
        <w:jc w:val="both"/>
        <w:rPr>
          <w:color w:val="000000" w:themeColor="text1"/>
        </w:rPr>
      </w:pPr>
      <w:r w:rsidRPr="009A13DB">
        <w:rPr>
          <w:noProof/>
          <w:color w:val="000000" w:themeColor="text1"/>
          <w:lang w:eastAsia="sl-SI"/>
        </w:rPr>
        <w:drawing>
          <wp:inline distT="0" distB="0" distL="0" distR="0" wp14:anchorId="6405C7B1" wp14:editId="4CCAB33B">
            <wp:extent cx="1733658" cy="2447925"/>
            <wp:effectExtent l="0" t="0" r="0" b="0"/>
            <wp:docPr id="30" name="Picture 30" descr="OPISI KN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SI KNJI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733658" cy="2447925"/>
                    </a:xfrm>
                    <a:prstGeom prst="rect">
                      <a:avLst/>
                    </a:prstGeom>
                    <a:noFill/>
                    <a:ln>
                      <a:noFill/>
                    </a:ln>
                  </pic:spPr>
                </pic:pic>
              </a:graphicData>
            </a:graphic>
          </wp:inline>
        </w:drawing>
      </w:r>
    </w:p>
    <w:p w:rsidR="005A6EE8" w:rsidRPr="009A13DB" w:rsidRDefault="005D553D" w:rsidP="009A13DB">
      <w:pPr>
        <w:jc w:val="both"/>
        <w:rPr>
          <w:color w:val="000000" w:themeColor="text1"/>
        </w:rPr>
      </w:pPr>
      <w:r w:rsidRPr="009A13DB">
        <w:rPr>
          <w:color w:val="000000" w:themeColor="text1"/>
        </w:rPr>
        <w:t xml:space="preserve">V knjižici je z ilustracijami in opisi predstavljenih 20 rastlinskih vrst. Gre za 20 posebnic, ki izstopajo iz pestre druščine rastlin, ki uspevajo v Sloveniji. Izbrane vrste predstavljajo </w:t>
      </w:r>
      <w:proofErr w:type="spellStart"/>
      <w:r w:rsidRPr="009A13DB">
        <w:rPr>
          <w:color w:val="000000" w:themeColor="text1"/>
        </w:rPr>
        <w:t>endemne</w:t>
      </w:r>
      <w:proofErr w:type="spellEnd"/>
      <w:r w:rsidRPr="009A13DB">
        <w:rPr>
          <w:color w:val="000000" w:themeColor="text1"/>
        </w:rPr>
        <w:t xml:space="preserve"> vrste ter rastline, ki so pri nas ogrožene ali zavarovane, poleg tega pa se lahko z njimi srečamo sredi glavnega mesta, v Botaničnem vrtu Univerze v Ljubljani.</w:t>
      </w:r>
    </w:p>
    <w:p w:rsidR="005A6EE8" w:rsidRPr="009A13DB" w:rsidRDefault="005A6EE8" w:rsidP="009A13DB">
      <w:pPr>
        <w:jc w:val="both"/>
        <w:rPr>
          <w:b/>
          <w:color w:val="000000" w:themeColor="text1"/>
        </w:rPr>
      </w:pPr>
      <w:r w:rsidRPr="009A13DB">
        <w:rPr>
          <w:b/>
          <w:color w:val="000000" w:themeColor="text1"/>
        </w:rPr>
        <w:t>BOTANIČNI VRT UNIVERZE V LJUBLJANI, 210 LET VARUH BIODIVERZITETE</w:t>
      </w:r>
    </w:p>
    <w:p w:rsidR="005A6EE8" w:rsidRPr="009A13DB" w:rsidRDefault="005A6EE8" w:rsidP="009A13DB">
      <w:pPr>
        <w:jc w:val="both"/>
        <w:rPr>
          <w:color w:val="000000" w:themeColor="text1"/>
        </w:rPr>
      </w:pPr>
      <w:r w:rsidRPr="009A13DB">
        <w:rPr>
          <w:noProof/>
          <w:color w:val="000000" w:themeColor="text1"/>
          <w:lang w:eastAsia="sl-SI"/>
        </w:rPr>
        <w:drawing>
          <wp:inline distT="0" distB="0" distL="0" distR="0" wp14:anchorId="174AC7C9" wp14:editId="2ADF2C55">
            <wp:extent cx="2229899" cy="3095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 let biodiverzitete.JPG"/>
                    <pic:cNvPicPr/>
                  </pic:nvPicPr>
                  <pic:blipFill>
                    <a:blip r:embed="rId55" cstate="screen">
                      <a:extLst>
                        <a:ext uri="{28A0092B-C50C-407E-A947-70E740481C1C}">
                          <a14:useLocalDpi xmlns:a14="http://schemas.microsoft.com/office/drawing/2010/main"/>
                        </a:ext>
                      </a:extLst>
                    </a:blip>
                    <a:stretch>
                      <a:fillRect/>
                    </a:stretch>
                  </pic:blipFill>
                  <pic:spPr>
                    <a:xfrm>
                      <a:off x="0" y="0"/>
                      <a:ext cx="2229899" cy="3095625"/>
                    </a:xfrm>
                    <a:prstGeom prst="rect">
                      <a:avLst/>
                    </a:prstGeom>
                  </pic:spPr>
                </pic:pic>
              </a:graphicData>
            </a:graphic>
          </wp:inline>
        </w:drawing>
      </w:r>
    </w:p>
    <w:p w:rsidR="009A13DB" w:rsidRPr="009A13DB" w:rsidRDefault="009A13DB" w:rsidP="009A13DB">
      <w:pPr>
        <w:pStyle w:val="NormalWeb"/>
        <w:jc w:val="both"/>
        <w:rPr>
          <w:rFonts w:asciiTheme="minorHAnsi" w:hAnsiTheme="minorHAnsi" w:cs="Arial"/>
          <w:color w:val="000000" w:themeColor="text1"/>
          <w:sz w:val="22"/>
          <w:szCs w:val="22"/>
        </w:rPr>
      </w:pPr>
      <w:r w:rsidRPr="009A13DB">
        <w:rPr>
          <w:rFonts w:asciiTheme="minorHAnsi" w:hAnsiTheme="minorHAnsi" w:cs="Arial"/>
          <w:color w:val="000000" w:themeColor="text1"/>
          <w:sz w:val="22"/>
          <w:szCs w:val="22"/>
        </w:rPr>
        <w:t>Zdi se kot, da je Botanični vrt v Ljubljani vedno deloval po smernicah sodobnih vrtov. Nekatere rastline iz različnih nahajališč so v vrtu že 210 let. Celo več, na nekaterih nahajališčih, kjer so tedaj rastle, jih danes ni več. V vrtu pa so se ohranile iz tedanjih dni. To je pomembno zaradi morebitne ponovne naselitve na nekdanja rastišča. Tak primer ponovne uspešne naselitve (</w:t>
      </w:r>
      <w:proofErr w:type="spellStart"/>
      <w:r w:rsidRPr="009A13DB">
        <w:rPr>
          <w:rFonts w:asciiTheme="minorHAnsi" w:hAnsiTheme="minorHAnsi" w:cs="Arial"/>
          <w:color w:val="000000" w:themeColor="text1"/>
          <w:sz w:val="22"/>
          <w:szCs w:val="22"/>
        </w:rPr>
        <w:t>reintrodukcije</w:t>
      </w:r>
      <w:proofErr w:type="spellEnd"/>
      <w:r w:rsidRPr="009A13DB">
        <w:rPr>
          <w:rFonts w:asciiTheme="minorHAnsi" w:hAnsiTheme="minorHAnsi" w:cs="Arial"/>
          <w:color w:val="000000" w:themeColor="text1"/>
          <w:sz w:val="22"/>
          <w:szCs w:val="22"/>
        </w:rPr>
        <w:t xml:space="preserve">) je naselitev vrste Fleischmannovega rebrinca na grajsko dvorišče - torej na Ljubljanski Grad, kjer je rastlina nekoč </w:t>
      </w:r>
      <w:proofErr w:type="spellStart"/>
      <w:r w:rsidRPr="009A13DB">
        <w:rPr>
          <w:rFonts w:asciiTheme="minorHAnsi" w:hAnsiTheme="minorHAnsi" w:cs="Arial"/>
          <w:color w:val="000000" w:themeColor="text1"/>
          <w:sz w:val="22"/>
          <w:szCs w:val="22"/>
        </w:rPr>
        <w:t>rastla.Botanični</w:t>
      </w:r>
      <w:proofErr w:type="spellEnd"/>
      <w:r w:rsidRPr="009A13DB">
        <w:rPr>
          <w:rFonts w:asciiTheme="minorHAnsi" w:hAnsiTheme="minorHAnsi" w:cs="Arial"/>
          <w:color w:val="000000" w:themeColor="text1"/>
          <w:sz w:val="22"/>
          <w:szCs w:val="22"/>
        </w:rPr>
        <w:t xml:space="preserve"> vrt Univerze v Ljubljani je tako že 210 let varuh domače flore. V knjigi skozi zgodovino spoznamo varovanje različnih vrst in kam vse so rastline iz Ljubljane potovale po Evropi. Poleg tega pa knjiga prikazuje tudi naravovarstvena prizadevanja vodij vrtov in današnje delo na področju varovanja rastlinskih vrst.</w:t>
      </w:r>
    </w:p>
    <w:p w:rsidR="005D553D" w:rsidRDefault="005D553D"/>
    <w:sectPr w:rsidR="005D55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48E"/>
    <w:rsid w:val="00144F6D"/>
    <w:rsid w:val="00485CC5"/>
    <w:rsid w:val="005A6EE8"/>
    <w:rsid w:val="005D553D"/>
    <w:rsid w:val="00693775"/>
    <w:rsid w:val="00693DA1"/>
    <w:rsid w:val="009A13DB"/>
    <w:rsid w:val="00B2448E"/>
    <w:rsid w:val="00C92599"/>
    <w:rsid w:val="00CC555B"/>
    <w:rsid w:val="00D86CBB"/>
    <w:rsid w:val="00E5766F"/>
    <w:rsid w:val="00FC2E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48E"/>
    <w:rPr>
      <w:rFonts w:ascii="Tahoma" w:hAnsi="Tahoma" w:cs="Tahoma"/>
      <w:sz w:val="16"/>
      <w:szCs w:val="16"/>
    </w:rPr>
  </w:style>
  <w:style w:type="paragraph" w:styleId="NormalWeb">
    <w:name w:val="Normal (Web)"/>
    <w:basedOn w:val="Normal"/>
    <w:uiPriority w:val="99"/>
    <w:semiHidden/>
    <w:unhideWhenUsed/>
    <w:rsid w:val="009A13D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48E"/>
    <w:rPr>
      <w:rFonts w:ascii="Tahoma" w:hAnsi="Tahoma" w:cs="Tahoma"/>
      <w:sz w:val="16"/>
      <w:szCs w:val="16"/>
    </w:rPr>
  </w:style>
  <w:style w:type="paragraph" w:styleId="NormalWeb">
    <w:name w:val="Normal (Web)"/>
    <w:basedOn w:val="Normal"/>
    <w:uiPriority w:val="99"/>
    <w:semiHidden/>
    <w:unhideWhenUsed/>
    <w:rsid w:val="009A13DB"/>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484319">
      <w:bodyDiv w:val="1"/>
      <w:marLeft w:val="0"/>
      <w:marRight w:val="0"/>
      <w:marTop w:val="0"/>
      <w:marBottom w:val="0"/>
      <w:divBdr>
        <w:top w:val="none" w:sz="0" w:space="0" w:color="auto"/>
        <w:left w:val="none" w:sz="0" w:space="0" w:color="auto"/>
        <w:bottom w:val="none" w:sz="0" w:space="0" w:color="auto"/>
        <w:right w:val="none" w:sz="0" w:space="0" w:color="auto"/>
      </w:divBdr>
    </w:div>
    <w:div w:id="112153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www.primus.si/belo-cvetoce-razlicice-v-slovenski-flori-white-flowered-varieties-in-slovenian-flora/&amp;psig=AOvVaw3EvC3RbqBQ1uVQJ6IlSNY3&amp;ust=1604997363813000&amp;source=images&amp;cd=vfe&amp;ved=0CAIQjRxqFwoTCJCxpqGH9ewCFQAAAAAdAAAAABAD"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21" Type="http://schemas.openxmlformats.org/officeDocument/2006/relationships/hyperlink" Target="https://www.google.com/url?sa=i&amp;url=http://www.botanicni-vrt.si/narcise-v-sloveniji&amp;psig=AOvVaw38QTAa7A81jcBcbDafBzuG&amp;ust=1605006532143000&amp;source=images&amp;cd=vfe&amp;ved=0CAIQjRxqFwoTCPDTnLSp9ewCFQAAAAAdAAAAABAD" TargetMode="External"/><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hyperlink" Target="https://www.google.com/url?sa=i&amp;url=https://www.dlib.si/details/URN:NBN:SI:DOC-5JOJ174D&amp;psig=AOvVaw3S1p-AQ6sZxIMGWZvV_Jb8&amp;ust=1604996256998000&amp;source=images&amp;cd=vfe&amp;ved=0CAIQjRxqFwoTCJjlz5CD9ewCFQAAAAAdAAAAABAD" TargetMode="External"/><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s://www.google.com/url?sa=i&amp;url=http://www.botanicni-vrt.si/prodajalna&amp;psig=AOvVaw0HOKgj3lfASIMrazVwnHjo&amp;ust=1605010047791000&amp;source=images&amp;cd=vfe&amp;ved=0CAIQjRxqFwoTCOiuncS29ewCFQAAAAAdAAAAABAD" TargetMode="External"/><Relationship Id="rId11" Type="http://schemas.openxmlformats.org/officeDocument/2006/relationships/hyperlink" Target="https://www.google.com/url?sa=i&amp;url=https://www.primus.si/mestno-drevje/&amp;psig=AOvVaw0lGTRrs39XV1eeXhd1zzAM&amp;ust=1604997128949000&amp;source=images&amp;cd=vfe&amp;ved=0CAIQjRxqFwoTCMjHrLCG9ewCFQAAAAAdAAAAABAD"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hyperlink" Target="https://www.google.com/url?sa=i&amp;url=https://www.nhbs.com/wild-roses-rosa-l-in-slovenia-book&amp;psig=AOvVaw3zIW3PP1l40o9R0jVt04an&amp;ust=1604995908179000&amp;source=images&amp;cd=vfe&amp;ved=0CAIQjRxqFwoTCNi_m-qB9ewCFQAAAAAdAAAAABAD" TargetMode="External"/><Relationship Id="rId19" Type="http://schemas.openxmlformats.org/officeDocument/2006/relationships/hyperlink" Target="https://www.google.com/url?sa=i&amp;url=http://www.botanicni-vrt.si/raznolikost-sipkov-v-sloveniji&amp;psig=AOvVaw0oF-NMNl00L-ASMzS4bWbs&amp;ust=1604998812836000&amp;source=images&amp;cd=vfe&amp;ved=0CAIQjRxqFwoTCLiiptOM9ewCFQAAAAAdAAAAABAD" TargetMode="External"/><Relationship Id="rId4" Type="http://schemas.openxmlformats.org/officeDocument/2006/relationships/webSettings" Target="webSettings.xml"/><Relationship Id="rId9" Type="http://schemas.openxmlformats.org/officeDocument/2006/relationships/hyperlink" Target="https://www.google.com/url?sa=i&amp;url=http://www.dlib.si/details/URN:NBN:SI:doc-INZIEZM9&amp;psig=AOvVaw1X7jfRyCzzWZO0r8LvA3yI&amp;ust=1604997043094000&amp;source=images&amp;cd=vfe&amp;ved=0CAIQjRxqFwoTCIiqn4eG9ewCFQAAAAAdAAAAABAD"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google.com/url?sa=i&amp;url=https://www.primus.si/rastlinstvo-okolice-franje/&amp;psig=AOvVaw2YkRb7kWaZ5PXiFWThFYl1&amp;ust=1605009809402000&amp;source=images&amp;cd=vfe&amp;ved=0CAIQjRxqFwoTCNDA2M619ewCFQAAAAAdAAAAABAD" TargetMode="External"/><Relationship Id="rId30" Type="http://schemas.openxmlformats.org/officeDocument/2006/relationships/image" Target="media/image13.jpeg"/><Relationship Id="rId35" Type="http://schemas.openxmlformats.org/officeDocument/2006/relationships/hyperlink" Target="https://www.google.com/url?sa=i&amp;url=http://www.botanicni-vrt.si/navadni-zvonki&amp;psig=AOvVaw2af3hetwlSmNVhMZCLZVDh&amp;ust=1605010847265000&amp;source=images&amp;cd=vfe&amp;ved=0CAIQjRxqFwoTCJDY9L259ewCFQAAAAAdAAAAABAD"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google.com/url?sa=i&amp;url=https://www.primus.si/andrej-fleischmann-1804-1867-vrtnar-in-vodja-v-botanicnem-vrtu-v-ljubljani/&amp;psig=AOvVaw0rO9U2hbAhs_GiRWgsskR2&amp;ust=1604998499560000&amp;source=images&amp;cd=vfe&amp;ved=0CAIQjRxqFwoTCLDLgL6L9ewCFQAAAAAdAAAAABAD" TargetMode="External"/><Relationship Id="rId25" Type="http://schemas.openxmlformats.org/officeDocument/2006/relationships/hyperlink" Target="https://www.google.com/url?sa=i&amp;url=http://www.botanicni-vrt.si/globalna-strategija-ohranjanja-rastlinskih-vrst-tocka-8&amp;psig=AOvVaw0z21OoeZQrIixmAW-jztj3&amp;ust=1605009433010000&amp;source=images&amp;cd=vfe&amp;ved=0CAIQjRxqFwoTCNC6_5u09ewCFQAAAAAdAAAAABAK" TargetMode="External"/><Relationship Id="rId33" Type="http://schemas.openxmlformats.org/officeDocument/2006/relationships/hyperlink" Target="https://www.google.com/url?sa=i&amp;url=https://www.emka.si/webapp/wcs/stores/servlet/sl/emkasi/seno%C5%BEeti-rovti-strme-in-pisane-povr%C5%A1ine-p-9789616822596&amp;psig=AOvVaw0XnwGaL7vbg1qyE2u7-6_E&amp;ust=1605010524332000&amp;source=images&amp;cd=vfe&amp;ved=0CAIQjRxqFwoTCLD6zaO49ewCFQAAAAAdAAAAABAD" TargetMode="External"/><Relationship Id="rId38" Type="http://schemas.openxmlformats.org/officeDocument/2006/relationships/image" Target="media/image18.JPG"/><Relationship Id="rId46"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hyperlink" Target="https://www.google.com/url?sa=i&amp;url=https://www.nhbs.com/autochtonous-plants-in-the-urban-environment-book&amp;psig=AOvVaw3jSxp77mnVe27fK2Ear7In&amp;ust=1605013765591000&amp;source=images&amp;cd=vfe&amp;ved=0CAIQjRxqFwoTCPi5pK3E9ewCFQAAAAAdAAAAABAD" TargetMode="External"/><Relationship Id="rId54"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google.com/url?sa=i&amp;url=http://www.botanicni-vrt.si/navadni-mali-zvoncki-galanthus-nivalis-l-v-sloveniji&amp;psig=AOvVaw3wjCNLYO2PyBcijaTsoOKI&amp;ust=1604997997308000&amp;source=images&amp;cd=vfe&amp;ved=0CAIQjRxqFwoTCKj07s6J9ewCFQAAAAAdAAAAABAD" TargetMode="External"/><Relationship Id="rId23" Type="http://schemas.openxmlformats.org/officeDocument/2006/relationships/hyperlink" Target="https://www.google.com/url?sa=i&amp;url=https://ukm.um.si/cvetne-formule-rastlinskih-dru&amp;psig=AOvVaw1YEb56w-rsvuGHxC5jtXgO&amp;ust=1605008893092000&amp;source=images&amp;cd=vfe&amp;ved=0CAIQjRxqFwoTCLiQ_pmy9ewCFQAAAAAdAAAAABAD"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google.com/url?sa=i&amp;url=https://www.nhbs.com/fleischmanns-parsnip-fleischmannov-rebrinec-pastinaca-sativa-l-var-fleischmanni-hladnik-burnat-book&amp;psig=AOvVaw1qE_kc6etINfU8G3mATUSm&amp;ust=1605010314587000&amp;source=images&amp;cd=vfe&amp;ved=0CAIQjRxqFwoTCMjHur-39ewCFQAAAAAdAAAAABAD" TargetMode="External"/><Relationship Id="rId44" Type="http://schemas.openxmlformats.org/officeDocument/2006/relationships/image" Target="media/image23.jpeg"/><Relationship Id="rId5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2469</Words>
  <Characters>14078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Tomšič</dc:creator>
  <cp:lastModifiedBy>Maja Tomšič</cp:lastModifiedBy>
  <cp:revision>2</cp:revision>
  <cp:lastPrinted>2021-08-11T09:51:00Z</cp:lastPrinted>
  <dcterms:created xsi:type="dcterms:W3CDTF">2021-08-11T09:54:00Z</dcterms:created>
  <dcterms:modified xsi:type="dcterms:W3CDTF">2021-08-11T09:54:00Z</dcterms:modified>
</cp:coreProperties>
</file>